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302" w:type="dxa"/>
        <w:tblInd w:w="-431" w:type="dxa"/>
        <w:tblLook w:val="04A0" w:firstRow="1" w:lastRow="0" w:firstColumn="1" w:lastColumn="0" w:noHBand="0" w:noVBand="1"/>
      </w:tblPr>
      <w:tblGrid>
        <w:gridCol w:w="822"/>
        <w:gridCol w:w="15480"/>
      </w:tblGrid>
      <w:tr w:rsidR="00494B1A" w:rsidRPr="006E34A7" w:rsidTr="00720D69">
        <w:tc>
          <w:tcPr>
            <w:tcW w:w="822" w:type="dxa"/>
            <w:shd w:val="clear" w:color="auto" w:fill="FF99FF"/>
          </w:tcPr>
          <w:p w:rsidR="00494B1A" w:rsidRPr="006E34A7" w:rsidRDefault="00494B1A" w:rsidP="00494B1A">
            <w:pPr>
              <w:jc w:val="center"/>
              <w:rPr>
                <w:rFonts w:ascii="Comic Sans MS" w:hAnsi="Comic Sans MS"/>
              </w:rPr>
            </w:pPr>
          </w:p>
        </w:tc>
        <w:tc>
          <w:tcPr>
            <w:tcW w:w="15480" w:type="dxa"/>
            <w:shd w:val="clear" w:color="auto" w:fill="FF99FF"/>
          </w:tcPr>
          <w:p w:rsidR="00390E89" w:rsidRDefault="00494B1A" w:rsidP="00494B1A">
            <w:pPr>
              <w:jc w:val="center"/>
              <w:rPr>
                <w:rFonts w:ascii="Comic Sans MS" w:hAnsi="Comic Sans MS"/>
                <w:sz w:val="32"/>
                <w:szCs w:val="32"/>
              </w:rPr>
            </w:pPr>
            <w:r w:rsidRPr="00390E89">
              <w:rPr>
                <w:rFonts w:ascii="Comic Sans MS" w:hAnsi="Comic Sans MS"/>
                <w:sz w:val="32"/>
                <w:szCs w:val="32"/>
              </w:rPr>
              <w:t>Edwin</w:t>
            </w:r>
            <w:r w:rsidR="00EA0025" w:rsidRPr="00390E89">
              <w:rPr>
                <w:rFonts w:ascii="Comic Sans MS" w:hAnsi="Comic Sans MS"/>
                <w:sz w:val="32"/>
                <w:szCs w:val="32"/>
              </w:rPr>
              <w:t xml:space="preserve">stree Middle School      </w:t>
            </w:r>
            <w:r w:rsidR="00EA0025" w:rsidRPr="00390E89">
              <w:rPr>
                <w:rFonts w:ascii="Comic Sans MS" w:hAnsi="Comic Sans MS"/>
                <w:b/>
                <w:sz w:val="32"/>
                <w:szCs w:val="32"/>
              </w:rPr>
              <w:t>French</w:t>
            </w:r>
            <w:r w:rsidRPr="00390E89">
              <w:rPr>
                <w:rFonts w:ascii="Comic Sans MS" w:hAnsi="Comic Sans MS"/>
                <w:b/>
                <w:sz w:val="32"/>
                <w:szCs w:val="32"/>
              </w:rPr>
              <w:t xml:space="preserve"> </w:t>
            </w:r>
            <w:r w:rsidR="002913AA" w:rsidRPr="00390E89">
              <w:rPr>
                <w:rFonts w:ascii="Comic Sans MS" w:hAnsi="Comic Sans MS"/>
                <w:b/>
                <w:sz w:val="32"/>
                <w:szCs w:val="32"/>
              </w:rPr>
              <w:t>What is my child learning?</w:t>
            </w:r>
            <w:r w:rsidRPr="00390E89">
              <w:rPr>
                <w:rFonts w:ascii="Comic Sans MS" w:hAnsi="Comic Sans MS"/>
                <w:sz w:val="32"/>
                <w:szCs w:val="32"/>
              </w:rPr>
              <w:t xml:space="preserve">     </w:t>
            </w:r>
          </w:p>
          <w:p w:rsidR="00494B1A" w:rsidRPr="00390E89" w:rsidRDefault="00494B1A" w:rsidP="00494B1A">
            <w:pPr>
              <w:jc w:val="center"/>
              <w:rPr>
                <w:rFonts w:ascii="Comic Sans MS" w:hAnsi="Comic Sans MS"/>
                <w:sz w:val="32"/>
                <w:szCs w:val="32"/>
              </w:rPr>
            </w:pPr>
            <w:r w:rsidRPr="00390E89">
              <w:rPr>
                <w:rFonts w:ascii="Comic Sans MS" w:hAnsi="Comic Sans MS"/>
                <w:sz w:val="32"/>
                <w:szCs w:val="32"/>
              </w:rPr>
              <w:t xml:space="preserve"> </w:t>
            </w:r>
            <w:r w:rsidR="00EA0025" w:rsidRPr="00390E89">
              <w:rPr>
                <w:rFonts w:ascii="Comic Sans MS" w:hAnsi="Comic Sans MS"/>
                <w:sz w:val="32"/>
                <w:szCs w:val="32"/>
              </w:rPr>
              <w:t xml:space="preserve">MFL </w:t>
            </w:r>
            <w:r w:rsidRPr="00390E89">
              <w:rPr>
                <w:rFonts w:ascii="Comic Sans MS" w:hAnsi="Comic Sans MS"/>
                <w:sz w:val="32"/>
                <w:szCs w:val="32"/>
              </w:rPr>
              <w:t xml:space="preserve">Department       </w:t>
            </w:r>
          </w:p>
          <w:p w:rsidR="00494B1A" w:rsidRPr="006E34A7" w:rsidRDefault="00494B1A" w:rsidP="00494B1A">
            <w:pPr>
              <w:jc w:val="center"/>
              <w:rPr>
                <w:rFonts w:ascii="Comic Sans MS" w:hAnsi="Comic Sans MS"/>
              </w:rPr>
            </w:pPr>
            <w:r w:rsidRPr="00390E89">
              <w:rPr>
                <w:rFonts w:ascii="Comic Sans MS" w:hAnsi="Comic Sans MS"/>
                <w:sz w:val="32"/>
                <w:szCs w:val="32"/>
              </w:rPr>
              <w:t xml:space="preserve">    </w:t>
            </w:r>
            <w:r w:rsidR="00720D69" w:rsidRPr="00390E89">
              <w:rPr>
                <w:rFonts w:ascii="Comic Sans MS" w:hAnsi="Comic Sans MS"/>
                <w:sz w:val="32"/>
                <w:szCs w:val="32"/>
              </w:rPr>
              <w:t xml:space="preserve">Overview </w:t>
            </w:r>
            <w:r w:rsidRPr="00390E89">
              <w:rPr>
                <w:rFonts w:ascii="Comic Sans MS" w:hAnsi="Comic Sans MS"/>
                <w:sz w:val="32"/>
                <w:szCs w:val="32"/>
              </w:rPr>
              <w:t>20</w:t>
            </w:r>
            <w:r w:rsidR="00720D69" w:rsidRPr="00390E89">
              <w:rPr>
                <w:rFonts w:ascii="Comic Sans MS" w:hAnsi="Comic Sans MS"/>
                <w:sz w:val="32"/>
                <w:szCs w:val="32"/>
              </w:rPr>
              <w:t>23</w:t>
            </w:r>
            <w:r w:rsidRPr="00390E89">
              <w:rPr>
                <w:rFonts w:ascii="Comic Sans MS" w:hAnsi="Comic Sans MS"/>
                <w:sz w:val="32"/>
                <w:szCs w:val="32"/>
              </w:rPr>
              <w:t xml:space="preserve"> / 202</w:t>
            </w:r>
            <w:r w:rsidR="00720D69" w:rsidRPr="00390E89">
              <w:rPr>
                <w:rFonts w:ascii="Comic Sans MS" w:hAnsi="Comic Sans MS"/>
                <w:sz w:val="32"/>
                <w:szCs w:val="32"/>
              </w:rPr>
              <w:t>4</w:t>
            </w:r>
          </w:p>
        </w:tc>
      </w:tr>
      <w:tr w:rsidR="004508F3" w:rsidRPr="006E34A7" w:rsidTr="00720D69">
        <w:tc>
          <w:tcPr>
            <w:tcW w:w="16302" w:type="dxa"/>
            <w:gridSpan w:val="2"/>
            <w:shd w:val="clear" w:color="auto" w:fill="auto"/>
          </w:tcPr>
          <w:p w:rsidR="004508F3" w:rsidRPr="006E34A7" w:rsidRDefault="004508F3" w:rsidP="00494B1A">
            <w:pPr>
              <w:jc w:val="center"/>
              <w:rPr>
                <w:rFonts w:ascii="Comic Sans MS" w:hAnsi="Comic Sans MS"/>
              </w:rPr>
            </w:pPr>
          </w:p>
          <w:tbl>
            <w:tblPr>
              <w:tblStyle w:val="TableGrid"/>
              <w:tblW w:w="0" w:type="auto"/>
              <w:tblLook w:val="04A0" w:firstRow="1" w:lastRow="0" w:firstColumn="1" w:lastColumn="0" w:noHBand="0" w:noVBand="1"/>
            </w:tblPr>
            <w:tblGrid>
              <w:gridCol w:w="7928"/>
              <w:gridCol w:w="8148"/>
            </w:tblGrid>
            <w:tr w:rsidR="007118E6" w:rsidRPr="00390E89" w:rsidTr="00390E89">
              <w:tc>
                <w:tcPr>
                  <w:tcW w:w="16076" w:type="dxa"/>
                  <w:gridSpan w:val="2"/>
                  <w:shd w:val="clear" w:color="auto" w:fill="D0CECE" w:themeFill="background2" w:themeFillShade="E6"/>
                </w:tcPr>
                <w:p w:rsidR="00390E89" w:rsidRPr="00390E89" w:rsidRDefault="00EA0025" w:rsidP="007118E6">
                  <w:pPr>
                    <w:jc w:val="center"/>
                    <w:rPr>
                      <w:rFonts w:ascii="Comic Sans MS" w:hAnsi="Comic Sans MS"/>
                      <w:b/>
                      <w:sz w:val="28"/>
                      <w:szCs w:val="28"/>
                      <w:u w:val="single"/>
                    </w:rPr>
                  </w:pPr>
                  <w:r w:rsidRPr="00390E89">
                    <w:rPr>
                      <w:rFonts w:ascii="Comic Sans MS" w:hAnsi="Comic Sans MS"/>
                      <w:b/>
                      <w:sz w:val="28"/>
                      <w:szCs w:val="28"/>
                      <w:u w:val="single"/>
                    </w:rPr>
                    <w:t xml:space="preserve">Key Stage 2 – </w:t>
                  </w:r>
                </w:p>
                <w:p w:rsidR="00390E89" w:rsidRPr="00390E89" w:rsidRDefault="00390E89" w:rsidP="00390E89">
                  <w:pPr>
                    <w:jc w:val="center"/>
                    <w:rPr>
                      <w:rFonts w:ascii="Comic Sans MS" w:hAnsi="Comic Sans MS"/>
                      <w:sz w:val="28"/>
                      <w:szCs w:val="28"/>
                    </w:rPr>
                  </w:pPr>
                  <w:r w:rsidRPr="00390E89">
                    <w:rPr>
                      <w:rFonts w:ascii="Comic Sans MS" w:hAnsi="Comic Sans MS"/>
                      <w:sz w:val="28"/>
                      <w:szCs w:val="28"/>
                    </w:rPr>
                    <w:t>The MFL Department aims to develop students’ skills and confidence to talk about themselves and their immediate surrounding. They will also be taught the basic grammatical elements and structures that underpin language learning at this level such as present tense verbs, gender agreements and opinions. As well as introducing them to the tradition and culture of the French speaking world.</w:t>
                  </w:r>
                </w:p>
                <w:p w:rsidR="00390E89" w:rsidRPr="00390E89" w:rsidRDefault="00390E89" w:rsidP="00390E89">
                  <w:pPr>
                    <w:jc w:val="center"/>
                    <w:rPr>
                      <w:rFonts w:ascii="Comic Sans MS" w:hAnsi="Comic Sans MS"/>
                      <w:sz w:val="28"/>
                      <w:szCs w:val="28"/>
                    </w:rPr>
                  </w:pPr>
                </w:p>
                <w:p w:rsidR="00390E89" w:rsidRPr="00390E89" w:rsidRDefault="00390E89" w:rsidP="00390E89">
                  <w:pPr>
                    <w:numPr>
                      <w:ilvl w:val="0"/>
                      <w:numId w:val="18"/>
                    </w:numPr>
                    <w:jc w:val="center"/>
                    <w:rPr>
                      <w:rFonts w:ascii="Comic Sans MS" w:hAnsi="Comic Sans MS"/>
                      <w:sz w:val="28"/>
                      <w:szCs w:val="28"/>
                      <w:lang w:val="en-US"/>
                    </w:rPr>
                  </w:pPr>
                  <w:r w:rsidRPr="00390E89">
                    <w:rPr>
                      <w:rFonts w:ascii="Comic Sans MS" w:hAnsi="Comic Sans MS"/>
                      <w:sz w:val="28"/>
                      <w:szCs w:val="28"/>
                    </w:rPr>
                    <w:t xml:space="preserve">The spiritual focus will look at la Toussaint, Christmas, la </w:t>
                  </w:r>
                  <w:proofErr w:type="spellStart"/>
                  <w:r w:rsidRPr="00390E89">
                    <w:rPr>
                      <w:rFonts w:ascii="Comic Sans MS" w:hAnsi="Comic Sans MS"/>
                      <w:sz w:val="28"/>
                      <w:szCs w:val="28"/>
                    </w:rPr>
                    <w:t>chandeleur</w:t>
                  </w:r>
                  <w:proofErr w:type="spellEnd"/>
                  <w:r w:rsidRPr="00390E89">
                    <w:rPr>
                      <w:rFonts w:ascii="Comic Sans MS" w:hAnsi="Comic Sans MS"/>
                      <w:sz w:val="28"/>
                      <w:szCs w:val="28"/>
                    </w:rPr>
                    <w:t xml:space="preserve"> and Easter traditions in France and French speaking countries, so that students can see the similarities and differences in how these Christians traditions are celebrated in France.</w:t>
                  </w:r>
                </w:p>
                <w:p w:rsidR="00390E89" w:rsidRPr="00390E89" w:rsidRDefault="00390E89" w:rsidP="00390E89">
                  <w:pPr>
                    <w:numPr>
                      <w:ilvl w:val="0"/>
                      <w:numId w:val="18"/>
                    </w:numPr>
                    <w:jc w:val="center"/>
                    <w:rPr>
                      <w:rFonts w:ascii="Comic Sans MS" w:hAnsi="Comic Sans MS"/>
                      <w:sz w:val="28"/>
                      <w:szCs w:val="28"/>
                      <w:lang w:val="en-US"/>
                    </w:rPr>
                  </w:pPr>
                  <w:r w:rsidRPr="00390E89">
                    <w:rPr>
                      <w:rFonts w:ascii="Comic Sans MS" w:hAnsi="Comic Sans MS"/>
                      <w:sz w:val="28"/>
                      <w:szCs w:val="28"/>
                    </w:rPr>
                    <w:t>The cultural focus will be on reading and responding to authentic and literary texts such as a children’s poem and folk song</w:t>
                  </w:r>
                </w:p>
                <w:p w:rsidR="007118E6" w:rsidRPr="00390E89" w:rsidRDefault="007118E6" w:rsidP="007118E6">
                  <w:pPr>
                    <w:jc w:val="center"/>
                    <w:rPr>
                      <w:rFonts w:ascii="Comic Sans MS" w:hAnsi="Comic Sans MS"/>
                      <w:b/>
                      <w:sz w:val="28"/>
                      <w:szCs w:val="28"/>
                      <w:highlight w:val="yellow"/>
                      <w:u w:val="single"/>
                    </w:rPr>
                  </w:pPr>
                </w:p>
              </w:tc>
            </w:tr>
            <w:tr w:rsidR="00390E89" w:rsidRPr="00390E89" w:rsidTr="00390E89">
              <w:tc>
                <w:tcPr>
                  <w:tcW w:w="16076" w:type="dxa"/>
                  <w:gridSpan w:val="2"/>
                  <w:shd w:val="clear" w:color="auto" w:fill="D0CECE" w:themeFill="background2" w:themeFillShade="E6"/>
                </w:tcPr>
                <w:p w:rsidR="00390E89" w:rsidRPr="00390E89" w:rsidRDefault="00390E89" w:rsidP="007118E6">
                  <w:pPr>
                    <w:jc w:val="center"/>
                    <w:rPr>
                      <w:rFonts w:ascii="Comic Sans MS" w:hAnsi="Comic Sans MS"/>
                      <w:b/>
                      <w:sz w:val="28"/>
                      <w:szCs w:val="28"/>
                      <w:u w:val="single"/>
                    </w:rPr>
                  </w:pPr>
                  <w:r w:rsidRPr="00390E89">
                    <w:rPr>
                      <w:rFonts w:ascii="Comic Sans MS" w:hAnsi="Comic Sans MS"/>
                      <w:b/>
                      <w:sz w:val="28"/>
                      <w:szCs w:val="28"/>
                      <w:u w:val="single"/>
                    </w:rPr>
                    <w:t>Year 5</w:t>
                  </w:r>
                </w:p>
              </w:tc>
            </w:tr>
            <w:tr w:rsidR="009C254A" w:rsidRPr="00390E89" w:rsidTr="00390E89">
              <w:tc>
                <w:tcPr>
                  <w:tcW w:w="7928" w:type="dxa"/>
                </w:tcPr>
                <w:p w:rsidR="009C254A" w:rsidRPr="00390E89" w:rsidRDefault="009C254A" w:rsidP="007118E6">
                  <w:pPr>
                    <w:rPr>
                      <w:rFonts w:ascii="Comic Sans MS" w:hAnsi="Comic Sans MS"/>
                      <w:b/>
                      <w:sz w:val="28"/>
                      <w:szCs w:val="28"/>
                    </w:rPr>
                  </w:pPr>
                  <w:r w:rsidRPr="00390E89">
                    <w:rPr>
                      <w:rFonts w:ascii="Comic Sans MS" w:hAnsi="Comic Sans MS"/>
                      <w:b/>
                      <w:sz w:val="28"/>
                      <w:szCs w:val="28"/>
                    </w:rPr>
                    <w:t>Learning 1</w:t>
                  </w:r>
                </w:p>
              </w:tc>
              <w:tc>
                <w:tcPr>
                  <w:tcW w:w="8148" w:type="dxa"/>
                </w:tcPr>
                <w:p w:rsidR="009C254A" w:rsidRPr="00390E89" w:rsidRDefault="009C254A" w:rsidP="007118E6">
                  <w:pPr>
                    <w:rPr>
                      <w:rFonts w:ascii="Comic Sans MS" w:hAnsi="Comic Sans MS"/>
                      <w:b/>
                      <w:sz w:val="28"/>
                      <w:szCs w:val="28"/>
                    </w:rPr>
                  </w:pPr>
                  <w:r w:rsidRPr="00390E89">
                    <w:rPr>
                      <w:rFonts w:ascii="Comic Sans MS" w:hAnsi="Comic Sans MS"/>
                      <w:b/>
                      <w:sz w:val="28"/>
                      <w:szCs w:val="28"/>
                    </w:rPr>
                    <w:t>Learning 2</w:t>
                  </w:r>
                </w:p>
              </w:tc>
            </w:tr>
            <w:tr w:rsidR="009C254A" w:rsidRPr="00390E89" w:rsidTr="00390E89">
              <w:tc>
                <w:tcPr>
                  <w:tcW w:w="7928" w:type="dxa"/>
                </w:tcPr>
                <w:p w:rsidR="009C254A" w:rsidRPr="00390E89" w:rsidRDefault="009C254A" w:rsidP="00286C6F">
                  <w:pPr>
                    <w:rPr>
                      <w:rFonts w:ascii="Comic Sans MS" w:hAnsi="Comic Sans MS"/>
                      <w:sz w:val="28"/>
                      <w:szCs w:val="28"/>
                    </w:rPr>
                  </w:pPr>
                  <w:r w:rsidRPr="00390E89">
                    <w:rPr>
                      <w:rFonts w:ascii="Comic Sans MS" w:hAnsi="Comic Sans MS"/>
                      <w:sz w:val="28"/>
                      <w:szCs w:val="28"/>
                    </w:rPr>
                    <w:t>First meeting.</w:t>
                  </w:r>
                </w:p>
                <w:p w:rsidR="009C254A" w:rsidRPr="00390E89" w:rsidRDefault="009C254A" w:rsidP="00286C6F">
                  <w:pPr>
                    <w:rPr>
                      <w:rFonts w:ascii="Comic Sans MS" w:hAnsi="Comic Sans MS"/>
                      <w:sz w:val="28"/>
                      <w:szCs w:val="28"/>
                    </w:rPr>
                  </w:pPr>
                  <w:r w:rsidRPr="00390E89">
                    <w:rPr>
                      <w:rFonts w:ascii="Comic Sans MS" w:hAnsi="Comic Sans MS"/>
                      <w:sz w:val="28"/>
                      <w:szCs w:val="28"/>
                    </w:rPr>
                    <w:t xml:space="preserve">Can I introduce myself in French? </w:t>
                  </w:r>
                </w:p>
              </w:tc>
              <w:tc>
                <w:tcPr>
                  <w:tcW w:w="8148" w:type="dxa"/>
                </w:tcPr>
                <w:p w:rsidR="009C254A" w:rsidRPr="00390E89" w:rsidRDefault="009C254A" w:rsidP="007118E6">
                  <w:pPr>
                    <w:rPr>
                      <w:rFonts w:ascii="Comic Sans MS" w:hAnsi="Comic Sans MS"/>
                      <w:sz w:val="28"/>
                      <w:szCs w:val="28"/>
                    </w:rPr>
                  </w:pPr>
                  <w:r w:rsidRPr="00390E89">
                    <w:rPr>
                      <w:rFonts w:ascii="Comic Sans MS" w:hAnsi="Comic Sans MS"/>
                      <w:sz w:val="28"/>
                      <w:szCs w:val="28"/>
                    </w:rPr>
                    <w:t>All about me.</w:t>
                  </w:r>
                </w:p>
                <w:p w:rsidR="009C254A" w:rsidRPr="00390E89" w:rsidRDefault="009C254A" w:rsidP="00286C6F">
                  <w:pPr>
                    <w:rPr>
                      <w:rFonts w:ascii="Comic Sans MS" w:hAnsi="Comic Sans MS"/>
                      <w:sz w:val="28"/>
                      <w:szCs w:val="28"/>
                    </w:rPr>
                  </w:pPr>
                  <w:r w:rsidRPr="00390E89">
                    <w:rPr>
                      <w:rFonts w:ascii="Comic Sans MS" w:hAnsi="Comic Sans MS"/>
                      <w:sz w:val="28"/>
                      <w:szCs w:val="28"/>
                    </w:rPr>
                    <w:t>Can I talk about my</w:t>
                  </w:r>
                  <w:r w:rsidR="00EF1C51" w:rsidRPr="00390E89">
                    <w:rPr>
                      <w:rFonts w:ascii="Comic Sans MS" w:hAnsi="Comic Sans MS"/>
                      <w:sz w:val="28"/>
                      <w:szCs w:val="28"/>
                    </w:rPr>
                    <w:t xml:space="preserve"> pets</w:t>
                  </w:r>
                  <w:r w:rsidRPr="00390E89">
                    <w:rPr>
                      <w:rFonts w:ascii="Comic Sans MS" w:hAnsi="Comic Sans MS"/>
                      <w:sz w:val="28"/>
                      <w:szCs w:val="28"/>
                    </w:rPr>
                    <w:t>?</w:t>
                  </w:r>
                </w:p>
              </w:tc>
            </w:tr>
            <w:tr w:rsidR="007118E6" w:rsidRPr="00390E89" w:rsidTr="00390E89">
              <w:tc>
                <w:tcPr>
                  <w:tcW w:w="16076" w:type="dxa"/>
                  <w:gridSpan w:val="2"/>
                  <w:shd w:val="clear" w:color="auto" w:fill="D0CECE" w:themeFill="background2" w:themeFillShade="E6"/>
                </w:tcPr>
                <w:p w:rsidR="007118E6" w:rsidRPr="00390E89" w:rsidRDefault="00286C6F" w:rsidP="007118E6">
                  <w:pPr>
                    <w:jc w:val="center"/>
                    <w:rPr>
                      <w:rFonts w:ascii="Comic Sans MS" w:hAnsi="Comic Sans MS"/>
                      <w:sz w:val="28"/>
                      <w:szCs w:val="28"/>
                    </w:rPr>
                  </w:pPr>
                  <w:r w:rsidRPr="00390E89">
                    <w:rPr>
                      <w:rFonts w:ascii="Comic Sans MS" w:hAnsi="Comic Sans MS"/>
                      <w:b/>
                      <w:sz w:val="28"/>
                      <w:szCs w:val="28"/>
                      <w:u w:val="single"/>
                    </w:rPr>
                    <w:t xml:space="preserve"> Year 6</w:t>
                  </w:r>
                </w:p>
              </w:tc>
            </w:tr>
            <w:tr w:rsidR="009C254A" w:rsidRPr="00390E89" w:rsidTr="00390E89">
              <w:tc>
                <w:tcPr>
                  <w:tcW w:w="7928" w:type="dxa"/>
                </w:tcPr>
                <w:p w:rsidR="009C254A" w:rsidRPr="00390E89" w:rsidRDefault="009C254A" w:rsidP="00291719">
                  <w:pPr>
                    <w:rPr>
                      <w:rFonts w:ascii="Comic Sans MS" w:hAnsi="Comic Sans MS"/>
                      <w:b/>
                      <w:sz w:val="28"/>
                      <w:szCs w:val="28"/>
                    </w:rPr>
                  </w:pPr>
                  <w:r w:rsidRPr="00390E89">
                    <w:rPr>
                      <w:rFonts w:ascii="Comic Sans MS" w:hAnsi="Comic Sans MS"/>
                      <w:b/>
                      <w:sz w:val="28"/>
                      <w:szCs w:val="28"/>
                    </w:rPr>
                    <w:t>Learning 1</w:t>
                  </w:r>
                </w:p>
              </w:tc>
              <w:tc>
                <w:tcPr>
                  <w:tcW w:w="8148" w:type="dxa"/>
                </w:tcPr>
                <w:p w:rsidR="009C254A" w:rsidRPr="00390E89" w:rsidRDefault="009C254A" w:rsidP="00291719">
                  <w:pPr>
                    <w:rPr>
                      <w:rFonts w:ascii="Comic Sans MS" w:hAnsi="Comic Sans MS"/>
                      <w:b/>
                      <w:sz w:val="28"/>
                      <w:szCs w:val="28"/>
                    </w:rPr>
                  </w:pPr>
                  <w:r w:rsidRPr="00390E89">
                    <w:rPr>
                      <w:rFonts w:ascii="Comic Sans MS" w:hAnsi="Comic Sans MS"/>
                      <w:b/>
                      <w:sz w:val="28"/>
                      <w:szCs w:val="28"/>
                    </w:rPr>
                    <w:t>Learning 2</w:t>
                  </w:r>
                </w:p>
              </w:tc>
            </w:tr>
            <w:tr w:rsidR="009C254A" w:rsidRPr="00390E89" w:rsidTr="00390E89">
              <w:tc>
                <w:tcPr>
                  <w:tcW w:w="7928" w:type="dxa"/>
                </w:tcPr>
                <w:p w:rsidR="009C254A" w:rsidRPr="00390E89" w:rsidRDefault="009C254A" w:rsidP="007118E6">
                  <w:pPr>
                    <w:rPr>
                      <w:rFonts w:ascii="Comic Sans MS" w:hAnsi="Comic Sans MS"/>
                      <w:sz w:val="28"/>
                      <w:szCs w:val="28"/>
                    </w:rPr>
                  </w:pPr>
                  <w:r w:rsidRPr="00390E89">
                    <w:rPr>
                      <w:rFonts w:ascii="Comic Sans MS" w:hAnsi="Comic Sans MS"/>
                      <w:sz w:val="28"/>
                      <w:szCs w:val="28"/>
                    </w:rPr>
                    <w:t>Where I live.</w:t>
                  </w:r>
                </w:p>
                <w:p w:rsidR="009C254A" w:rsidRPr="00390E89" w:rsidRDefault="009C254A" w:rsidP="007118E6">
                  <w:pPr>
                    <w:rPr>
                      <w:rFonts w:ascii="Comic Sans MS" w:hAnsi="Comic Sans MS"/>
                      <w:sz w:val="28"/>
                      <w:szCs w:val="28"/>
                    </w:rPr>
                  </w:pPr>
                  <w:r w:rsidRPr="00390E89">
                    <w:rPr>
                      <w:rFonts w:ascii="Comic Sans MS" w:hAnsi="Comic Sans MS"/>
                      <w:sz w:val="28"/>
                      <w:szCs w:val="28"/>
                    </w:rPr>
                    <w:t xml:space="preserve">Can I talk about my </w:t>
                  </w:r>
                  <w:r w:rsidR="00720D69" w:rsidRPr="00390E89">
                    <w:rPr>
                      <w:rFonts w:ascii="Comic Sans MS" w:hAnsi="Comic Sans MS"/>
                      <w:sz w:val="28"/>
                      <w:szCs w:val="28"/>
                    </w:rPr>
                    <w:t>home</w:t>
                  </w:r>
                  <w:r w:rsidR="00EF1C51" w:rsidRPr="00390E89">
                    <w:rPr>
                      <w:rFonts w:ascii="Comic Sans MS" w:hAnsi="Comic Sans MS"/>
                      <w:sz w:val="28"/>
                      <w:szCs w:val="28"/>
                    </w:rPr>
                    <w:t xml:space="preserve"> and surroundings</w:t>
                  </w:r>
                  <w:r w:rsidR="00720D69" w:rsidRPr="00390E89">
                    <w:rPr>
                      <w:rFonts w:ascii="Comic Sans MS" w:hAnsi="Comic Sans MS"/>
                      <w:sz w:val="28"/>
                      <w:szCs w:val="28"/>
                    </w:rPr>
                    <w:t>?</w:t>
                  </w:r>
                </w:p>
              </w:tc>
              <w:tc>
                <w:tcPr>
                  <w:tcW w:w="8148" w:type="dxa"/>
                </w:tcPr>
                <w:p w:rsidR="009C254A" w:rsidRPr="00390E89" w:rsidRDefault="009C254A" w:rsidP="009C254A">
                  <w:pPr>
                    <w:rPr>
                      <w:rFonts w:ascii="Comic Sans MS" w:hAnsi="Comic Sans MS"/>
                      <w:sz w:val="28"/>
                      <w:szCs w:val="28"/>
                    </w:rPr>
                  </w:pPr>
                  <w:r w:rsidRPr="00390E89">
                    <w:rPr>
                      <w:rFonts w:ascii="Comic Sans MS" w:hAnsi="Comic Sans MS"/>
                      <w:sz w:val="28"/>
                      <w:szCs w:val="28"/>
                    </w:rPr>
                    <w:t>Where I live.</w:t>
                  </w:r>
                </w:p>
                <w:p w:rsidR="009C254A" w:rsidRDefault="009C254A" w:rsidP="009C254A">
                  <w:pPr>
                    <w:rPr>
                      <w:rFonts w:ascii="Comic Sans MS" w:hAnsi="Comic Sans MS"/>
                      <w:sz w:val="28"/>
                      <w:szCs w:val="28"/>
                    </w:rPr>
                  </w:pPr>
                  <w:r w:rsidRPr="00390E89">
                    <w:rPr>
                      <w:rFonts w:ascii="Comic Sans MS" w:hAnsi="Comic Sans MS"/>
                      <w:sz w:val="28"/>
                      <w:szCs w:val="28"/>
                    </w:rPr>
                    <w:t>Can I talk about my town?</w:t>
                  </w:r>
                </w:p>
                <w:p w:rsidR="00390E89" w:rsidRPr="009E41CD" w:rsidRDefault="00390E89" w:rsidP="009C254A"/>
                <w:p w:rsidR="009C254A" w:rsidRPr="00390E89" w:rsidRDefault="009C254A" w:rsidP="007118E6">
                  <w:pPr>
                    <w:rPr>
                      <w:rFonts w:ascii="Comic Sans MS" w:hAnsi="Comic Sans MS"/>
                      <w:sz w:val="28"/>
                      <w:szCs w:val="28"/>
                    </w:rPr>
                  </w:pPr>
                </w:p>
              </w:tc>
            </w:tr>
            <w:tr w:rsidR="00291719" w:rsidRPr="00390E89" w:rsidTr="00390E89">
              <w:tc>
                <w:tcPr>
                  <w:tcW w:w="16076" w:type="dxa"/>
                  <w:gridSpan w:val="2"/>
                  <w:shd w:val="clear" w:color="auto" w:fill="AEAAAA" w:themeFill="background2" w:themeFillShade="BF"/>
                </w:tcPr>
                <w:p w:rsidR="00390E89" w:rsidRPr="00390E89" w:rsidRDefault="00286C6F" w:rsidP="00291719">
                  <w:pPr>
                    <w:jc w:val="center"/>
                    <w:rPr>
                      <w:rFonts w:ascii="Comic Sans MS" w:hAnsi="Comic Sans MS"/>
                      <w:b/>
                      <w:sz w:val="28"/>
                      <w:szCs w:val="28"/>
                      <w:u w:val="single"/>
                    </w:rPr>
                  </w:pPr>
                  <w:r w:rsidRPr="00390E89">
                    <w:rPr>
                      <w:rFonts w:ascii="Comic Sans MS" w:hAnsi="Comic Sans MS"/>
                      <w:b/>
                      <w:sz w:val="28"/>
                      <w:szCs w:val="28"/>
                      <w:u w:val="single"/>
                    </w:rPr>
                    <w:lastRenderedPageBreak/>
                    <w:t xml:space="preserve">Key stage 3 </w:t>
                  </w:r>
                  <w:r w:rsidR="00390E89" w:rsidRPr="00390E89">
                    <w:rPr>
                      <w:rFonts w:ascii="Comic Sans MS" w:hAnsi="Comic Sans MS"/>
                      <w:b/>
                      <w:sz w:val="28"/>
                      <w:szCs w:val="28"/>
                      <w:u w:val="single"/>
                    </w:rPr>
                    <w:t>–</w:t>
                  </w:r>
                </w:p>
                <w:p w:rsidR="00390E89" w:rsidRPr="00390E89" w:rsidRDefault="00390E89" w:rsidP="00390E89">
                  <w:pPr>
                    <w:jc w:val="center"/>
                    <w:rPr>
                      <w:rFonts w:ascii="Comic Sans MS" w:hAnsi="Comic Sans MS"/>
                      <w:sz w:val="28"/>
                      <w:szCs w:val="28"/>
                    </w:rPr>
                  </w:pPr>
                  <w:r w:rsidRPr="00390E89">
                    <w:rPr>
                      <w:rFonts w:ascii="Comic Sans MS" w:hAnsi="Comic Sans MS"/>
                      <w:sz w:val="28"/>
                      <w:szCs w:val="28"/>
                    </w:rPr>
                    <w:t>Having learnt basic grammatical structures and present tense formation in KS2, in KS3 students are challenged to apply these in new contexts. The curriculum is also designed to introduce students to new topics as well as re visit some taught previously with further vocabulary learning and to the future tense to enable them to vary their language and use a range of time frames, crucial to GCSE success.  We aim to encourage students to be creative with language, to use more mature structures and vocabulary in order to understand and respond to speakers of the language.</w:t>
                  </w:r>
                </w:p>
                <w:p w:rsidR="00390E89" w:rsidRPr="00390E89" w:rsidRDefault="00390E89" w:rsidP="00390E89">
                  <w:pPr>
                    <w:jc w:val="center"/>
                    <w:rPr>
                      <w:rFonts w:ascii="Comic Sans MS" w:hAnsi="Comic Sans MS"/>
                      <w:sz w:val="28"/>
                      <w:szCs w:val="28"/>
                      <w:lang w:val="en-US"/>
                    </w:rPr>
                  </w:pPr>
                </w:p>
                <w:p w:rsidR="00390E89" w:rsidRPr="00390E89" w:rsidRDefault="00390E89" w:rsidP="00390E89">
                  <w:pPr>
                    <w:jc w:val="center"/>
                    <w:rPr>
                      <w:rFonts w:ascii="Comic Sans MS" w:hAnsi="Comic Sans MS"/>
                      <w:sz w:val="28"/>
                      <w:szCs w:val="28"/>
                    </w:rPr>
                  </w:pPr>
                  <w:r w:rsidRPr="00390E89">
                    <w:rPr>
                      <w:rFonts w:ascii="Comic Sans MS" w:hAnsi="Comic Sans MS"/>
                      <w:sz w:val="28"/>
                      <w:szCs w:val="28"/>
                    </w:rPr>
                    <w:t>They will revisit festivals and traditions touched upon in KS3 in more depth</w:t>
                  </w:r>
                </w:p>
                <w:p w:rsidR="00390E89" w:rsidRPr="00390E89" w:rsidRDefault="00390E89" w:rsidP="00390E89">
                  <w:pPr>
                    <w:numPr>
                      <w:ilvl w:val="0"/>
                      <w:numId w:val="18"/>
                    </w:numPr>
                    <w:jc w:val="center"/>
                    <w:rPr>
                      <w:rFonts w:ascii="Comic Sans MS" w:hAnsi="Comic Sans MS"/>
                      <w:sz w:val="28"/>
                      <w:szCs w:val="28"/>
                      <w:lang w:val="en-US"/>
                    </w:rPr>
                  </w:pPr>
                  <w:r w:rsidRPr="00390E89">
                    <w:rPr>
                      <w:rFonts w:ascii="Comic Sans MS" w:hAnsi="Comic Sans MS"/>
                      <w:sz w:val="28"/>
                      <w:szCs w:val="28"/>
                    </w:rPr>
                    <w:t xml:space="preserve">The spiritual focus will look at la Toussaint, Christmas, la </w:t>
                  </w:r>
                  <w:proofErr w:type="spellStart"/>
                  <w:r w:rsidRPr="00390E89">
                    <w:rPr>
                      <w:rFonts w:ascii="Comic Sans MS" w:hAnsi="Comic Sans MS"/>
                      <w:sz w:val="28"/>
                      <w:szCs w:val="28"/>
                    </w:rPr>
                    <w:t>chandeleur</w:t>
                  </w:r>
                  <w:proofErr w:type="spellEnd"/>
                  <w:r w:rsidRPr="00390E89">
                    <w:rPr>
                      <w:rFonts w:ascii="Comic Sans MS" w:hAnsi="Comic Sans MS"/>
                      <w:sz w:val="28"/>
                      <w:szCs w:val="28"/>
                    </w:rPr>
                    <w:t xml:space="preserve"> and Easter traditions in France and French speaking countries, so that students can see the similarities and differences in how these Christians traditions are celebrated in France.</w:t>
                  </w:r>
                </w:p>
                <w:p w:rsidR="00390E89" w:rsidRPr="00390E89" w:rsidRDefault="00390E89" w:rsidP="00390E89">
                  <w:pPr>
                    <w:jc w:val="center"/>
                    <w:rPr>
                      <w:rFonts w:ascii="Comic Sans MS" w:hAnsi="Comic Sans MS"/>
                      <w:sz w:val="28"/>
                      <w:szCs w:val="28"/>
                    </w:rPr>
                  </w:pPr>
                  <w:r w:rsidRPr="00390E89">
                    <w:rPr>
                      <w:rFonts w:ascii="Comic Sans MS" w:hAnsi="Comic Sans MS"/>
                      <w:sz w:val="28"/>
                      <w:szCs w:val="28"/>
                    </w:rPr>
                    <w:t>The cultural focus will be on reading and responding to texts about French, geography, history and important cultural figures.</w:t>
                  </w:r>
                </w:p>
                <w:p w:rsidR="00291719" w:rsidRPr="00390E89" w:rsidRDefault="00286C6F" w:rsidP="00390E89">
                  <w:pPr>
                    <w:jc w:val="center"/>
                    <w:rPr>
                      <w:rFonts w:ascii="Comic Sans MS" w:hAnsi="Comic Sans MS"/>
                      <w:b/>
                      <w:sz w:val="28"/>
                      <w:szCs w:val="28"/>
                      <w:u w:val="single"/>
                    </w:rPr>
                  </w:pPr>
                  <w:r w:rsidRPr="00390E89">
                    <w:rPr>
                      <w:rFonts w:ascii="Comic Sans MS" w:hAnsi="Comic Sans MS"/>
                      <w:b/>
                      <w:sz w:val="28"/>
                      <w:szCs w:val="28"/>
                      <w:u w:val="single"/>
                    </w:rPr>
                    <w:t xml:space="preserve"> </w:t>
                  </w:r>
                </w:p>
              </w:tc>
            </w:tr>
            <w:tr w:rsidR="00390E89" w:rsidRPr="00390E89" w:rsidTr="00390E89">
              <w:tc>
                <w:tcPr>
                  <w:tcW w:w="16076" w:type="dxa"/>
                  <w:gridSpan w:val="2"/>
                  <w:shd w:val="clear" w:color="auto" w:fill="AEAAAA" w:themeFill="background2" w:themeFillShade="BF"/>
                </w:tcPr>
                <w:p w:rsidR="00390E89" w:rsidRPr="00390E89" w:rsidRDefault="00390E89" w:rsidP="00291719">
                  <w:pPr>
                    <w:jc w:val="center"/>
                    <w:rPr>
                      <w:rFonts w:ascii="Comic Sans MS" w:hAnsi="Comic Sans MS"/>
                      <w:b/>
                      <w:sz w:val="28"/>
                      <w:szCs w:val="28"/>
                      <w:u w:val="single"/>
                    </w:rPr>
                  </w:pPr>
                  <w:r w:rsidRPr="00390E89">
                    <w:rPr>
                      <w:rFonts w:ascii="Comic Sans MS" w:hAnsi="Comic Sans MS"/>
                      <w:b/>
                      <w:sz w:val="28"/>
                      <w:szCs w:val="28"/>
                      <w:u w:val="single"/>
                    </w:rPr>
                    <w:t>Year 7</w:t>
                  </w:r>
                </w:p>
              </w:tc>
            </w:tr>
            <w:tr w:rsidR="00720D69" w:rsidRPr="00390E89" w:rsidTr="00390E89">
              <w:tc>
                <w:tcPr>
                  <w:tcW w:w="7928" w:type="dxa"/>
                </w:tcPr>
                <w:p w:rsidR="00720D69" w:rsidRPr="00390E89" w:rsidRDefault="00720D69" w:rsidP="00BE49CD">
                  <w:pPr>
                    <w:rPr>
                      <w:rFonts w:ascii="Comic Sans MS" w:hAnsi="Comic Sans MS"/>
                      <w:b/>
                      <w:sz w:val="28"/>
                      <w:szCs w:val="28"/>
                    </w:rPr>
                  </w:pPr>
                  <w:r w:rsidRPr="00390E89">
                    <w:rPr>
                      <w:rFonts w:ascii="Comic Sans MS" w:hAnsi="Comic Sans MS"/>
                      <w:b/>
                      <w:sz w:val="28"/>
                      <w:szCs w:val="28"/>
                    </w:rPr>
                    <w:t>Learning 1</w:t>
                  </w:r>
                </w:p>
              </w:tc>
              <w:tc>
                <w:tcPr>
                  <w:tcW w:w="8148" w:type="dxa"/>
                </w:tcPr>
                <w:p w:rsidR="00720D69" w:rsidRPr="00390E89" w:rsidRDefault="00720D69" w:rsidP="00BE49CD">
                  <w:pPr>
                    <w:rPr>
                      <w:rFonts w:ascii="Comic Sans MS" w:hAnsi="Comic Sans MS"/>
                      <w:b/>
                      <w:sz w:val="28"/>
                      <w:szCs w:val="28"/>
                    </w:rPr>
                  </w:pPr>
                  <w:r w:rsidRPr="00390E89">
                    <w:rPr>
                      <w:rFonts w:ascii="Comic Sans MS" w:hAnsi="Comic Sans MS"/>
                      <w:b/>
                      <w:sz w:val="28"/>
                      <w:szCs w:val="28"/>
                    </w:rPr>
                    <w:t>Learning 2</w:t>
                  </w:r>
                </w:p>
              </w:tc>
            </w:tr>
            <w:tr w:rsidR="00720D69" w:rsidRPr="00390E89" w:rsidTr="00390E89">
              <w:tc>
                <w:tcPr>
                  <w:tcW w:w="7928" w:type="dxa"/>
                </w:tcPr>
                <w:p w:rsidR="00720D69" w:rsidRPr="00390E89" w:rsidRDefault="00720D69" w:rsidP="00BE49CD">
                  <w:pPr>
                    <w:rPr>
                      <w:rFonts w:ascii="Comic Sans MS" w:hAnsi="Comic Sans MS"/>
                      <w:sz w:val="28"/>
                      <w:szCs w:val="28"/>
                    </w:rPr>
                  </w:pPr>
                  <w:r w:rsidRPr="00390E89">
                    <w:rPr>
                      <w:rFonts w:ascii="Comic Sans MS" w:hAnsi="Comic Sans MS"/>
                      <w:sz w:val="28"/>
                      <w:szCs w:val="28"/>
                    </w:rPr>
                    <w:t>Daily routine.</w:t>
                  </w:r>
                </w:p>
                <w:p w:rsidR="00720D69" w:rsidRPr="00390E89" w:rsidRDefault="00720D69" w:rsidP="00BE49CD">
                  <w:pPr>
                    <w:rPr>
                      <w:rFonts w:ascii="Comic Sans MS" w:hAnsi="Comic Sans MS"/>
                      <w:sz w:val="28"/>
                      <w:szCs w:val="28"/>
                    </w:rPr>
                  </w:pPr>
                  <w:r w:rsidRPr="00390E89">
                    <w:rPr>
                      <w:rFonts w:ascii="Comic Sans MS" w:hAnsi="Comic Sans MS"/>
                      <w:sz w:val="28"/>
                      <w:szCs w:val="28"/>
                    </w:rPr>
                    <w:t>Can I talk about my daily routine at home and at school?</w:t>
                  </w:r>
                </w:p>
              </w:tc>
              <w:tc>
                <w:tcPr>
                  <w:tcW w:w="8148" w:type="dxa"/>
                </w:tcPr>
                <w:p w:rsidR="00720D69" w:rsidRPr="00390E89" w:rsidRDefault="00720D69" w:rsidP="00BE49CD">
                  <w:pPr>
                    <w:rPr>
                      <w:rFonts w:ascii="Comic Sans MS" w:hAnsi="Comic Sans MS"/>
                      <w:sz w:val="28"/>
                      <w:szCs w:val="28"/>
                    </w:rPr>
                  </w:pPr>
                  <w:r w:rsidRPr="00390E89">
                    <w:rPr>
                      <w:rFonts w:ascii="Comic Sans MS" w:hAnsi="Comic Sans MS"/>
                      <w:sz w:val="28"/>
                      <w:szCs w:val="28"/>
                    </w:rPr>
                    <w:t>My life outside school.</w:t>
                  </w:r>
                </w:p>
                <w:p w:rsidR="00720D69" w:rsidRPr="00390E89" w:rsidRDefault="00720D69" w:rsidP="00BE49CD">
                  <w:pPr>
                    <w:rPr>
                      <w:rFonts w:ascii="Comic Sans MS" w:hAnsi="Comic Sans MS"/>
                      <w:sz w:val="28"/>
                      <w:szCs w:val="28"/>
                    </w:rPr>
                  </w:pPr>
                  <w:r w:rsidRPr="00390E89">
                    <w:rPr>
                      <w:rFonts w:ascii="Comic Sans MS" w:hAnsi="Comic Sans MS"/>
                      <w:sz w:val="28"/>
                      <w:szCs w:val="28"/>
                    </w:rPr>
                    <w:t>Can I talk about my hobbies?</w:t>
                  </w:r>
                </w:p>
              </w:tc>
            </w:tr>
            <w:tr w:rsidR="00390E89" w:rsidRPr="00390E89" w:rsidTr="001345BA">
              <w:tc>
                <w:tcPr>
                  <w:tcW w:w="16076" w:type="dxa"/>
                  <w:gridSpan w:val="2"/>
                  <w:shd w:val="clear" w:color="auto" w:fill="AEAAAA" w:themeFill="background2" w:themeFillShade="BF"/>
                </w:tcPr>
                <w:p w:rsidR="00390E89" w:rsidRPr="00390E89" w:rsidRDefault="00390E89" w:rsidP="00BE49CD">
                  <w:pPr>
                    <w:rPr>
                      <w:rFonts w:ascii="Comic Sans MS" w:hAnsi="Comic Sans MS"/>
                      <w:sz w:val="28"/>
                      <w:szCs w:val="28"/>
                    </w:rPr>
                  </w:pPr>
                  <w:r w:rsidRPr="00390E89">
                    <w:rPr>
                      <w:rFonts w:ascii="Comic Sans MS" w:hAnsi="Comic Sans MS"/>
                      <w:b/>
                      <w:sz w:val="28"/>
                      <w:szCs w:val="28"/>
                      <w:u w:val="single"/>
                    </w:rPr>
                    <w:t xml:space="preserve">                                                                               Year 8</w:t>
                  </w:r>
                </w:p>
              </w:tc>
            </w:tr>
            <w:tr w:rsidR="00720D69" w:rsidRPr="00390E89" w:rsidTr="00390E89">
              <w:tc>
                <w:tcPr>
                  <w:tcW w:w="7928" w:type="dxa"/>
                </w:tcPr>
                <w:p w:rsidR="00720D69" w:rsidRPr="00390E89" w:rsidRDefault="00720D69" w:rsidP="00291719">
                  <w:pPr>
                    <w:rPr>
                      <w:rFonts w:ascii="Comic Sans MS" w:hAnsi="Comic Sans MS"/>
                      <w:b/>
                      <w:sz w:val="28"/>
                      <w:szCs w:val="28"/>
                    </w:rPr>
                  </w:pPr>
                  <w:r w:rsidRPr="00390E89">
                    <w:rPr>
                      <w:rFonts w:ascii="Comic Sans MS" w:hAnsi="Comic Sans MS"/>
                      <w:b/>
                      <w:sz w:val="28"/>
                      <w:szCs w:val="28"/>
                    </w:rPr>
                    <w:t>Learning 1</w:t>
                  </w:r>
                </w:p>
              </w:tc>
              <w:tc>
                <w:tcPr>
                  <w:tcW w:w="8148" w:type="dxa"/>
                </w:tcPr>
                <w:p w:rsidR="00720D69" w:rsidRPr="00390E89" w:rsidRDefault="00720D69" w:rsidP="00291719">
                  <w:pPr>
                    <w:rPr>
                      <w:rFonts w:ascii="Comic Sans MS" w:hAnsi="Comic Sans MS"/>
                      <w:b/>
                      <w:sz w:val="28"/>
                      <w:szCs w:val="28"/>
                    </w:rPr>
                  </w:pPr>
                  <w:r w:rsidRPr="00390E89">
                    <w:rPr>
                      <w:rFonts w:ascii="Comic Sans MS" w:hAnsi="Comic Sans MS"/>
                      <w:b/>
                      <w:sz w:val="28"/>
                      <w:szCs w:val="28"/>
                    </w:rPr>
                    <w:t>Learning 2</w:t>
                  </w:r>
                </w:p>
              </w:tc>
            </w:tr>
            <w:tr w:rsidR="00720D69" w:rsidRPr="00390E89" w:rsidTr="00390E89">
              <w:tc>
                <w:tcPr>
                  <w:tcW w:w="7928" w:type="dxa"/>
                </w:tcPr>
                <w:p w:rsidR="00720D69" w:rsidRPr="00390E89" w:rsidRDefault="00720D69" w:rsidP="00291719">
                  <w:pPr>
                    <w:rPr>
                      <w:rFonts w:ascii="Comic Sans MS" w:hAnsi="Comic Sans MS"/>
                      <w:sz w:val="28"/>
                      <w:szCs w:val="28"/>
                    </w:rPr>
                  </w:pPr>
                  <w:r w:rsidRPr="00390E89">
                    <w:rPr>
                      <w:rFonts w:ascii="Comic Sans MS" w:hAnsi="Comic Sans MS"/>
                      <w:sz w:val="28"/>
                      <w:szCs w:val="28"/>
                    </w:rPr>
                    <w:t>My holiday.</w:t>
                  </w:r>
                </w:p>
                <w:p w:rsidR="00720D69" w:rsidRPr="00390E89" w:rsidRDefault="00720D69" w:rsidP="00291719">
                  <w:pPr>
                    <w:rPr>
                      <w:rFonts w:ascii="Comic Sans MS" w:hAnsi="Comic Sans MS"/>
                      <w:sz w:val="28"/>
                      <w:szCs w:val="28"/>
                    </w:rPr>
                  </w:pPr>
                  <w:r w:rsidRPr="00390E89">
                    <w:rPr>
                      <w:rFonts w:ascii="Comic Sans MS" w:hAnsi="Comic Sans MS"/>
                      <w:sz w:val="28"/>
                      <w:szCs w:val="28"/>
                    </w:rPr>
                    <w:t>Can I talk about my holidays?</w:t>
                  </w:r>
                </w:p>
              </w:tc>
              <w:tc>
                <w:tcPr>
                  <w:tcW w:w="8148" w:type="dxa"/>
                </w:tcPr>
                <w:p w:rsidR="00720D69" w:rsidRPr="00390E89" w:rsidRDefault="00E0721D" w:rsidP="009C254A">
                  <w:pPr>
                    <w:rPr>
                      <w:rFonts w:ascii="Comic Sans MS" w:hAnsi="Comic Sans MS"/>
                      <w:sz w:val="28"/>
                      <w:szCs w:val="28"/>
                    </w:rPr>
                  </w:pPr>
                  <w:r w:rsidRPr="00390E89">
                    <w:rPr>
                      <w:rFonts w:ascii="Comic Sans MS" w:hAnsi="Comic Sans MS"/>
                      <w:sz w:val="28"/>
                      <w:szCs w:val="28"/>
                    </w:rPr>
                    <w:t>All</w:t>
                  </w:r>
                  <w:r w:rsidR="00720D69" w:rsidRPr="00390E89">
                    <w:rPr>
                      <w:rFonts w:ascii="Comic Sans MS" w:hAnsi="Comic Sans MS"/>
                      <w:sz w:val="28"/>
                      <w:szCs w:val="28"/>
                    </w:rPr>
                    <w:t xml:space="preserve"> about me.</w:t>
                  </w:r>
                </w:p>
                <w:p w:rsidR="00720D69" w:rsidRPr="00390E89" w:rsidRDefault="00720D69" w:rsidP="009C254A">
                  <w:pPr>
                    <w:rPr>
                      <w:rFonts w:ascii="Comic Sans MS" w:hAnsi="Comic Sans MS"/>
                      <w:sz w:val="28"/>
                      <w:szCs w:val="28"/>
                    </w:rPr>
                  </w:pPr>
                  <w:r w:rsidRPr="00390E89">
                    <w:rPr>
                      <w:rFonts w:ascii="Comic Sans MS" w:hAnsi="Comic Sans MS"/>
                      <w:sz w:val="28"/>
                      <w:szCs w:val="28"/>
                    </w:rPr>
                    <w:t>Can I talk about others and myself?</w:t>
                  </w:r>
                </w:p>
                <w:p w:rsidR="00720D69" w:rsidRPr="00390E89" w:rsidRDefault="00720D69" w:rsidP="005D3D1B">
                  <w:pPr>
                    <w:rPr>
                      <w:rFonts w:ascii="Comic Sans MS" w:hAnsi="Comic Sans MS"/>
                      <w:sz w:val="28"/>
                      <w:szCs w:val="28"/>
                    </w:rPr>
                  </w:pPr>
                </w:p>
              </w:tc>
            </w:tr>
          </w:tbl>
          <w:p w:rsidR="007118E6" w:rsidRPr="006E34A7" w:rsidRDefault="007118E6" w:rsidP="007118E6">
            <w:pPr>
              <w:rPr>
                <w:rFonts w:ascii="Comic Sans MS" w:hAnsi="Comic Sans MS"/>
              </w:rPr>
            </w:pPr>
          </w:p>
        </w:tc>
      </w:tr>
      <w:tr w:rsidR="00BA2706" w:rsidRPr="006E34A7" w:rsidTr="00720D69">
        <w:trPr>
          <w:cantSplit/>
          <w:trHeight w:val="1134"/>
        </w:trPr>
        <w:tc>
          <w:tcPr>
            <w:tcW w:w="16302" w:type="dxa"/>
            <w:gridSpan w:val="2"/>
          </w:tcPr>
          <w:p w:rsidR="00BA2706" w:rsidRPr="002913AA" w:rsidRDefault="00BA2706" w:rsidP="00BA2706">
            <w:pPr>
              <w:jc w:val="center"/>
              <w:rPr>
                <w:rFonts w:ascii="Comic Sans MS" w:hAnsi="Comic Sans MS"/>
                <w:b/>
                <w:bCs/>
                <w:sz w:val="20"/>
                <w:szCs w:val="20"/>
              </w:rPr>
            </w:pPr>
            <w:r w:rsidRPr="002913AA">
              <w:rPr>
                <w:rFonts w:ascii="Comic Sans MS" w:hAnsi="Comic Sans MS"/>
                <w:b/>
                <w:bCs/>
                <w:sz w:val="20"/>
                <w:szCs w:val="20"/>
              </w:rPr>
              <w:lastRenderedPageBreak/>
              <w:t>National Curriculum</w:t>
            </w:r>
            <w:r w:rsidR="005D3D1B" w:rsidRPr="002913AA">
              <w:rPr>
                <w:rFonts w:ascii="Comic Sans MS" w:hAnsi="Comic Sans MS"/>
                <w:b/>
                <w:bCs/>
                <w:sz w:val="20"/>
                <w:szCs w:val="20"/>
              </w:rPr>
              <w:t xml:space="preserve"> Key Stage 2 </w:t>
            </w:r>
          </w:p>
          <w:p w:rsidR="005D3D1B" w:rsidRPr="002913AA" w:rsidRDefault="00BA2706" w:rsidP="00494B1A">
            <w:pPr>
              <w:rPr>
                <w:rFonts w:ascii="Comic Sans MS" w:hAnsi="Comic Sans MS"/>
                <w:b/>
                <w:bCs/>
                <w:sz w:val="20"/>
                <w:szCs w:val="20"/>
              </w:rPr>
            </w:pPr>
            <w:r w:rsidRPr="002913AA">
              <w:rPr>
                <w:rFonts w:ascii="Comic Sans MS" w:hAnsi="Comic Sans MS"/>
                <w:b/>
                <w:bCs/>
                <w:sz w:val="20"/>
                <w:szCs w:val="20"/>
              </w:rPr>
              <w:t xml:space="preserve">Purpose of study: </w:t>
            </w:r>
            <w:r w:rsidR="005D3D1B" w:rsidRPr="002913AA">
              <w:rPr>
                <w:rFonts w:ascii="Comic Sans MS" w:hAnsi="Comic Sans MS"/>
                <w:b/>
                <w:bCs/>
                <w:sz w:val="20"/>
                <w:szCs w:val="20"/>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097E13" w:rsidRPr="002913AA" w:rsidRDefault="00097E13" w:rsidP="00494B1A">
            <w:pPr>
              <w:rPr>
                <w:rFonts w:ascii="Comic Sans MS" w:hAnsi="Comic Sans MS"/>
                <w:b/>
                <w:bCs/>
                <w:sz w:val="20"/>
                <w:szCs w:val="20"/>
              </w:rPr>
            </w:pPr>
          </w:p>
          <w:p w:rsidR="005D3D1B" w:rsidRPr="002913AA" w:rsidRDefault="00BA2706" w:rsidP="005D3D1B">
            <w:pPr>
              <w:rPr>
                <w:rFonts w:ascii="Comic Sans MS" w:hAnsi="Comic Sans MS"/>
                <w:bCs/>
                <w:sz w:val="20"/>
                <w:szCs w:val="20"/>
              </w:rPr>
            </w:pPr>
            <w:r w:rsidRPr="002913AA">
              <w:rPr>
                <w:rFonts w:ascii="Comic Sans MS" w:hAnsi="Comic Sans MS"/>
                <w:bCs/>
                <w:sz w:val="20"/>
                <w:szCs w:val="20"/>
              </w:rPr>
              <w:t xml:space="preserve">Aims: </w:t>
            </w:r>
            <w:r w:rsidR="005D3D1B" w:rsidRPr="002913AA">
              <w:rPr>
                <w:rFonts w:ascii="Comic Sans MS" w:hAnsi="Comic Sans MS"/>
                <w:bCs/>
                <w:sz w:val="20"/>
                <w:szCs w:val="20"/>
              </w:rPr>
              <w:t>The national curriculum for languages aims to ensure that all pupils:</w:t>
            </w:r>
          </w:p>
          <w:p w:rsidR="005D3D1B" w:rsidRPr="002913AA" w:rsidRDefault="005D3D1B" w:rsidP="005D3D1B">
            <w:pPr>
              <w:numPr>
                <w:ilvl w:val="0"/>
                <w:numId w:val="11"/>
              </w:numPr>
              <w:rPr>
                <w:rFonts w:ascii="Comic Sans MS" w:hAnsi="Comic Sans MS"/>
                <w:bCs/>
                <w:sz w:val="20"/>
                <w:szCs w:val="20"/>
              </w:rPr>
            </w:pPr>
            <w:r w:rsidRPr="002913AA">
              <w:rPr>
                <w:rFonts w:ascii="Comic Sans MS" w:hAnsi="Comic Sans MS"/>
                <w:bCs/>
                <w:sz w:val="20"/>
                <w:szCs w:val="20"/>
              </w:rPr>
              <w:t>understand and respond to spoken and written language from a variety of authentic sources</w:t>
            </w:r>
            <w:r w:rsidR="00097E13" w:rsidRPr="002913AA">
              <w:rPr>
                <w:rFonts w:ascii="Comic Sans MS" w:hAnsi="Comic Sans MS"/>
                <w:bCs/>
                <w:sz w:val="20"/>
                <w:szCs w:val="20"/>
              </w:rPr>
              <w:t>.</w:t>
            </w:r>
          </w:p>
          <w:p w:rsidR="005D3D1B" w:rsidRPr="002913AA" w:rsidRDefault="005D3D1B" w:rsidP="005D3D1B">
            <w:pPr>
              <w:numPr>
                <w:ilvl w:val="0"/>
                <w:numId w:val="11"/>
              </w:numPr>
              <w:rPr>
                <w:rFonts w:ascii="Comic Sans MS" w:hAnsi="Comic Sans MS"/>
                <w:bCs/>
                <w:sz w:val="20"/>
                <w:szCs w:val="20"/>
              </w:rPr>
            </w:pPr>
            <w:r w:rsidRPr="002913AA">
              <w:rPr>
                <w:rFonts w:ascii="Comic Sans MS" w:hAnsi="Comic Sans MS"/>
                <w:bCs/>
                <w:sz w:val="20"/>
                <w:szCs w:val="20"/>
              </w:rPr>
              <w:t>speak with increasing confidence, fluency and spontaneity, finding ways of communicating what they want to say, including through discussion and asking questions, and continually improving the accuracy of their pronunciation and intonation</w:t>
            </w:r>
          </w:p>
          <w:p w:rsidR="005D3D1B" w:rsidRPr="002913AA" w:rsidRDefault="005D3D1B" w:rsidP="005D3D1B">
            <w:pPr>
              <w:numPr>
                <w:ilvl w:val="0"/>
                <w:numId w:val="11"/>
              </w:numPr>
              <w:rPr>
                <w:rFonts w:ascii="Comic Sans MS" w:hAnsi="Comic Sans MS"/>
                <w:bCs/>
                <w:sz w:val="20"/>
                <w:szCs w:val="20"/>
              </w:rPr>
            </w:pPr>
            <w:r w:rsidRPr="002913AA">
              <w:rPr>
                <w:rFonts w:ascii="Comic Sans MS" w:hAnsi="Comic Sans MS"/>
                <w:bCs/>
                <w:sz w:val="20"/>
                <w:szCs w:val="20"/>
              </w:rPr>
              <w:t>can write at varying length, for different purposes and audiences, using the variety of grammatical structures that they have learnt</w:t>
            </w:r>
          </w:p>
          <w:p w:rsidR="005D3D1B" w:rsidRPr="002913AA" w:rsidRDefault="005D3D1B" w:rsidP="005D3D1B">
            <w:pPr>
              <w:numPr>
                <w:ilvl w:val="0"/>
                <w:numId w:val="11"/>
              </w:numPr>
              <w:rPr>
                <w:rFonts w:ascii="Comic Sans MS" w:hAnsi="Comic Sans MS"/>
                <w:b/>
                <w:bCs/>
                <w:sz w:val="20"/>
                <w:szCs w:val="20"/>
              </w:rPr>
            </w:pPr>
            <w:r w:rsidRPr="002913AA">
              <w:rPr>
                <w:rFonts w:ascii="Comic Sans MS" w:hAnsi="Comic Sans MS"/>
                <w:bCs/>
                <w:sz w:val="20"/>
                <w:szCs w:val="20"/>
              </w:rPr>
              <w:t>discover and develop an appreciation of a range of writing in the language studied</w:t>
            </w:r>
            <w:r w:rsidR="00097E13" w:rsidRPr="002913AA">
              <w:rPr>
                <w:rFonts w:ascii="Comic Sans MS" w:hAnsi="Comic Sans MS"/>
                <w:bCs/>
                <w:sz w:val="20"/>
                <w:szCs w:val="20"/>
              </w:rPr>
              <w:t>.</w:t>
            </w:r>
          </w:p>
          <w:p w:rsidR="00097E13" w:rsidRPr="002913AA" w:rsidRDefault="00BA2706" w:rsidP="00097E13">
            <w:pPr>
              <w:rPr>
                <w:rFonts w:ascii="Comic Sans MS" w:hAnsi="Comic Sans MS"/>
                <w:bCs/>
                <w:sz w:val="20"/>
                <w:szCs w:val="20"/>
              </w:rPr>
            </w:pPr>
            <w:r w:rsidRPr="002913AA">
              <w:rPr>
                <w:rFonts w:ascii="Comic Sans MS" w:hAnsi="Comic Sans MS"/>
                <w:b/>
                <w:bCs/>
                <w:sz w:val="20"/>
                <w:szCs w:val="20"/>
              </w:rPr>
              <w:t>Key stage 2:</w:t>
            </w:r>
            <w:r w:rsidRPr="002913AA">
              <w:rPr>
                <w:rFonts w:ascii="Comic Sans MS" w:hAnsi="Comic Sans MS"/>
                <w:bCs/>
                <w:sz w:val="20"/>
                <w:szCs w:val="20"/>
              </w:rPr>
              <w:t xml:space="preserve"> </w:t>
            </w:r>
            <w:r w:rsidR="00097E13" w:rsidRPr="002913AA">
              <w:rPr>
                <w:rFonts w:ascii="Comic Sans MS" w:hAnsi="Comic Sans MS"/>
                <w:bCs/>
                <w:sz w:val="20"/>
                <w:szCs w:val="20"/>
              </w:rPr>
              <w:t>Pupils should be taught to:</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listen attentively to spoken language and show understanding by joining in and responding</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explore the patterns and sounds of language through songs and rhymes and link the spelling, sound and meaning of words</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engage in conversations; ask and answer questions; express opinions and respond to those of others; seek clarification and help</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speak in sentences, using familiar vocabulary, phrases and basic language structures</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develop accurate pronunciation and intonation so that others understand when they are reading aloud or using familiar words and phrases</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present ideas and information orally to a range of audiences</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read carefully and show understanding of words, phrases and simple writing</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appreciate stories, songs, poems and rhymes in the language</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broaden their vocabulary and develop their ability to understand new words that are introduced into familiar written material, including through using a dictionary</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write phrases from memory, and adapt these to create new sentences, to express ideas clearly</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describe people, pl</w:t>
            </w:r>
            <w:r w:rsidR="00C52767" w:rsidRPr="002913AA">
              <w:rPr>
                <w:rFonts w:ascii="Comic Sans MS" w:hAnsi="Comic Sans MS"/>
                <w:bCs/>
                <w:sz w:val="20"/>
                <w:szCs w:val="20"/>
              </w:rPr>
              <w:t>aces, things and actions orally</w:t>
            </w:r>
            <w:r w:rsidRPr="002913AA">
              <w:rPr>
                <w:rFonts w:ascii="Comic Sans MS" w:hAnsi="Comic Sans MS"/>
                <w:bCs/>
                <w:sz w:val="20"/>
                <w:szCs w:val="20"/>
              </w:rPr>
              <w:t xml:space="preserve"> and in writing</w:t>
            </w:r>
            <w:r w:rsidR="00C52767" w:rsidRPr="002913AA">
              <w:rPr>
                <w:rFonts w:ascii="Comic Sans MS" w:hAnsi="Comic Sans MS"/>
                <w:bCs/>
                <w:sz w:val="20"/>
                <w:szCs w:val="20"/>
              </w:rPr>
              <w:t>.</w:t>
            </w:r>
          </w:p>
          <w:p w:rsidR="00097E13" w:rsidRPr="002913AA" w:rsidRDefault="00097E13" w:rsidP="00097E13">
            <w:pPr>
              <w:numPr>
                <w:ilvl w:val="0"/>
                <w:numId w:val="12"/>
              </w:numPr>
              <w:rPr>
                <w:rFonts w:ascii="Comic Sans MS" w:hAnsi="Comic Sans MS"/>
                <w:bCs/>
                <w:sz w:val="20"/>
                <w:szCs w:val="20"/>
              </w:rPr>
            </w:pPr>
            <w:r w:rsidRPr="002913AA">
              <w:rPr>
                <w:rFonts w:ascii="Comic Sans MS" w:hAnsi="Comic Sans MS"/>
                <w:bCs/>
                <w:sz w:val="20"/>
                <w:szCs w:val="20"/>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BA2706" w:rsidRDefault="00BA2706" w:rsidP="00C52767">
            <w:pPr>
              <w:pStyle w:val="NormalWeb"/>
              <w:shd w:val="clear" w:color="auto" w:fill="FFFFFF"/>
              <w:spacing w:before="0" w:beforeAutospacing="0" w:after="0" w:afterAutospacing="0"/>
              <w:ind w:left="720"/>
              <w:rPr>
                <w:rFonts w:ascii="Comic Sans MS" w:hAnsi="Comic Sans MS"/>
                <w:sz w:val="20"/>
                <w:szCs w:val="20"/>
              </w:rPr>
            </w:pPr>
            <w:bookmarkStart w:id="0" w:name="_GoBack"/>
            <w:bookmarkEnd w:id="0"/>
          </w:p>
          <w:p w:rsidR="00151D27" w:rsidRDefault="00151D27" w:rsidP="00C52767">
            <w:pPr>
              <w:pStyle w:val="NormalWeb"/>
              <w:shd w:val="clear" w:color="auto" w:fill="FFFFFF"/>
              <w:spacing w:before="0" w:beforeAutospacing="0" w:after="0" w:afterAutospacing="0"/>
              <w:ind w:left="720"/>
              <w:rPr>
                <w:rFonts w:ascii="Comic Sans MS" w:hAnsi="Comic Sans MS"/>
                <w:sz w:val="20"/>
                <w:szCs w:val="20"/>
              </w:rPr>
            </w:pPr>
          </w:p>
          <w:p w:rsidR="00151D27" w:rsidRDefault="00151D27" w:rsidP="00C52767">
            <w:pPr>
              <w:pStyle w:val="NormalWeb"/>
              <w:shd w:val="clear" w:color="auto" w:fill="FFFFFF"/>
              <w:spacing w:before="0" w:beforeAutospacing="0" w:after="0" w:afterAutospacing="0"/>
              <w:ind w:left="720"/>
              <w:rPr>
                <w:rFonts w:ascii="Comic Sans MS" w:hAnsi="Comic Sans MS"/>
                <w:sz w:val="20"/>
                <w:szCs w:val="20"/>
              </w:rPr>
            </w:pPr>
          </w:p>
          <w:p w:rsidR="00151D27" w:rsidRDefault="00151D27" w:rsidP="00C52767">
            <w:pPr>
              <w:pStyle w:val="NormalWeb"/>
              <w:shd w:val="clear" w:color="auto" w:fill="FFFFFF"/>
              <w:spacing w:before="0" w:beforeAutospacing="0" w:after="0" w:afterAutospacing="0"/>
              <w:ind w:left="720"/>
              <w:rPr>
                <w:rFonts w:ascii="Comic Sans MS" w:hAnsi="Comic Sans MS"/>
                <w:sz w:val="20"/>
                <w:szCs w:val="20"/>
              </w:rPr>
            </w:pPr>
          </w:p>
          <w:p w:rsidR="00151D27" w:rsidRDefault="00151D27" w:rsidP="00C52767">
            <w:pPr>
              <w:pStyle w:val="NormalWeb"/>
              <w:shd w:val="clear" w:color="auto" w:fill="FFFFFF"/>
              <w:spacing w:before="0" w:beforeAutospacing="0" w:after="0" w:afterAutospacing="0"/>
              <w:ind w:left="720"/>
              <w:rPr>
                <w:rFonts w:ascii="Comic Sans MS" w:hAnsi="Comic Sans MS"/>
                <w:sz w:val="20"/>
                <w:szCs w:val="20"/>
              </w:rPr>
            </w:pPr>
          </w:p>
          <w:p w:rsidR="00151D27" w:rsidRPr="002913AA" w:rsidRDefault="00151D27" w:rsidP="00151D27">
            <w:pPr>
              <w:pStyle w:val="NormalWeb"/>
              <w:shd w:val="clear" w:color="auto" w:fill="FFFFFF"/>
              <w:spacing w:before="0" w:beforeAutospacing="0" w:after="0" w:afterAutospacing="0"/>
              <w:rPr>
                <w:rFonts w:ascii="Comic Sans MS" w:hAnsi="Comic Sans MS"/>
                <w:sz w:val="20"/>
                <w:szCs w:val="20"/>
              </w:rPr>
            </w:pPr>
          </w:p>
        </w:tc>
      </w:tr>
      <w:tr w:rsidR="00BE49CD" w:rsidRPr="006E34A7" w:rsidTr="00720D69">
        <w:trPr>
          <w:trHeight w:val="3116"/>
        </w:trPr>
        <w:tc>
          <w:tcPr>
            <w:tcW w:w="16302" w:type="dxa"/>
            <w:gridSpan w:val="2"/>
          </w:tcPr>
          <w:p w:rsidR="00265477" w:rsidRPr="002913AA" w:rsidRDefault="00265477" w:rsidP="007B6E3B">
            <w:pPr>
              <w:rPr>
                <w:rFonts w:ascii="Comic Sans MS" w:hAnsi="Comic Sans MS"/>
                <w:b/>
                <w:bCs/>
                <w:sz w:val="20"/>
                <w:szCs w:val="20"/>
              </w:rPr>
            </w:pPr>
            <w:r w:rsidRPr="002913AA">
              <w:rPr>
                <w:rFonts w:ascii="Comic Sans MS" w:hAnsi="Comic Sans MS"/>
                <w:b/>
                <w:bCs/>
                <w:sz w:val="20"/>
                <w:szCs w:val="20"/>
              </w:rPr>
              <w:lastRenderedPageBreak/>
              <w:t xml:space="preserve">National Curriculum Key Stage 3 </w:t>
            </w:r>
          </w:p>
          <w:p w:rsidR="00265477" w:rsidRPr="002913AA" w:rsidRDefault="00265477" w:rsidP="00265477">
            <w:pPr>
              <w:rPr>
                <w:rFonts w:ascii="Comic Sans MS" w:hAnsi="Comic Sans MS"/>
                <w:b/>
                <w:bCs/>
                <w:sz w:val="20"/>
                <w:szCs w:val="20"/>
              </w:rPr>
            </w:pPr>
            <w:r w:rsidRPr="002913AA">
              <w:rPr>
                <w:rFonts w:ascii="Comic Sans MS" w:hAnsi="Comic Sans MS"/>
                <w:b/>
                <w:bCs/>
                <w:sz w:val="20"/>
                <w:szCs w:val="20"/>
              </w:rPr>
              <w:t>Purpose of study: 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p>
          <w:p w:rsidR="00265477" w:rsidRPr="002913AA" w:rsidRDefault="00265477" w:rsidP="00265477">
            <w:pPr>
              <w:rPr>
                <w:rFonts w:ascii="Comic Sans MS" w:hAnsi="Comic Sans MS"/>
                <w:bCs/>
                <w:sz w:val="20"/>
                <w:szCs w:val="20"/>
              </w:rPr>
            </w:pPr>
            <w:r w:rsidRPr="002913AA">
              <w:rPr>
                <w:rFonts w:ascii="Comic Sans MS" w:hAnsi="Comic Sans MS"/>
                <w:bCs/>
                <w:sz w:val="20"/>
                <w:szCs w:val="20"/>
              </w:rPr>
              <w:t>Aims: The national curriculum for languages aims to ensure that all pupils:</w:t>
            </w:r>
          </w:p>
          <w:p w:rsidR="00265477" w:rsidRPr="002913AA" w:rsidRDefault="00265477" w:rsidP="00265477">
            <w:pPr>
              <w:numPr>
                <w:ilvl w:val="0"/>
                <w:numId w:val="11"/>
              </w:numPr>
              <w:rPr>
                <w:rFonts w:ascii="Comic Sans MS" w:hAnsi="Comic Sans MS"/>
                <w:bCs/>
                <w:sz w:val="20"/>
                <w:szCs w:val="20"/>
              </w:rPr>
            </w:pPr>
            <w:r w:rsidRPr="002913AA">
              <w:rPr>
                <w:rFonts w:ascii="Comic Sans MS" w:hAnsi="Comic Sans MS"/>
                <w:bCs/>
                <w:sz w:val="20"/>
                <w:szCs w:val="20"/>
              </w:rPr>
              <w:t>understand and respond to spoken and written language from a variety of authentic sources.</w:t>
            </w:r>
          </w:p>
          <w:p w:rsidR="00265477" w:rsidRPr="002913AA" w:rsidRDefault="00265477" w:rsidP="00265477">
            <w:pPr>
              <w:numPr>
                <w:ilvl w:val="0"/>
                <w:numId w:val="11"/>
              </w:numPr>
              <w:rPr>
                <w:rFonts w:ascii="Comic Sans MS" w:hAnsi="Comic Sans MS"/>
                <w:bCs/>
                <w:sz w:val="20"/>
                <w:szCs w:val="20"/>
              </w:rPr>
            </w:pPr>
            <w:r w:rsidRPr="002913AA">
              <w:rPr>
                <w:rFonts w:ascii="Comic Sans MS" w:hAnsi="Comic Sans MS"/>
                <w:bCs/>
                <w:sz w:val="20"/>
                <w:szCs w:val="20"/>
              </w:rPr>
              <w:t>speak with increasing confidence, fluency and spontaneity, finding ways of communicating what they want to say, including through discussion and asking questions, and continually improving the accuracy of their pronunciation and intonation</w:t>
            </w:r>
          </w:p>
          <w:p w:rsidR="00265477" w:rsidRPr="002913AA" w:rsidRDefault="00265477" w:rsidP="00265477">
            <w:pPr>
              <w:numPr>
                <w:ilvl w:val="0"/>
                <w:numId w:val="11"/>
              </w:numPr>
              <w:rPr>
                <w:rFonts w:ascii="Comic Sans MS" w:hAnsi="Comic Sans MS"/>
                <w:bCs/>
                <w:sz w:val="20"/>
                <w:szCs w:val="20"/>
              </w:rPr>
            </w:pPr>
            <w:r w:rsidRPr="002913AA">
              <w:rPr>
                <w:rFonts w:ascii="Comic Sans MS" w:hAnsi="Comic Sans MS"/>
                <w:bCs/>
                <w:sz w:val="20"/>
                <w:szCs w:val="20"/>
              </w:rPr>
              <w:t>can write at varying length, for different purposes and audiences, using the variety of grammatical structures that they have learnt</w:t>
            </w:r>
          </w:p>
          <w:p w:rsidR="00265477" w:rsidRPr="002913AA" w:rsidRDefault="00265477" w:rsidP="00265477">
            <w:pPr>
              <w:numPr>
                <w:ilvl w:val="0"/>
                <w:numId w:val="11"/>
              </w:numPr>
              <w:rPr>
                <w:rFonts w:ascii="Comic Sans MS" w:hAnsi="Comic Sans MS"/>
                <w:b/>
                <w:bCs/>
                <w:sz w:val="20"/>
                <w:szCs w:val="20"/>
              </w:rPr>
            </w:pPr>
            <w:r w:rsidRPr="002913AA">
              <w:rPr>
                <w:rFonts w:ascii="Comic Sans MS" w:hAnsi="Comic Sans MS"/>
                <w:bCs/>
                <w:sz w:val="20"/>
                <w:szCs w:val="20"/>
              </w:rPr>
              <w:t>discover and develop an appreciation of a range of writing in the language studied.</w:t>
            </w:r>
          </w:p>
          <w:p w:rsidR="00265477" w:rsidRPr="002913AA" w:rsidRDefault="00265477" w:rsidP="00265477">
            <w:pPr>
              <w:rPr>
                <w:rFonts w:ascii="Comic Sans MS" w:hAnsi="Comic Sans MS"/>
                <w:bCs/>
                <w:sz w:val="20"/>
                <w:szCs w:val="20"/>
              </w:rPr>
            </w:pPr>
            <w:r w:rsidRPr="002913AA">
              <w:rPr>
                <w:rFonts w:ascii="Comic Sans MS" w:hAnsi="Comic Sans MS"/>
                <w:b/>
                <w:bCs/>
                <w:sz w:val="20"/>
                <w:szCs w:val="20"/>
              </w:rPr>
              <w:t>Key stage 3:</w:t>
            </w:r>
            <w:r w:rsidRPr="002913AA">
              <w:rPr>
                <w:rFonts w:ascii="Comic Sans MS" w:hAnsi="Comic Sans MS"/>
                <w:bCs/>
                <w:sz w:val="20"/>
                <w:szCs w:val="20"/>
              </w:rPr>
              <w:t xml:space="preserve"> Pupils should be taught to:</w:t>
            </w:r>
          </w:p>
          <w:p w:rsidR="006F0984" w:rsidRPr="002913AA" w:rsidRDefault="006F0984" w:rsidP="006F0984">
            <w:pPr>
              <w:rPr>
                <w:rFonts w:ascii="Comic Sans MS" w:hAnsi="Comic Sans MS"/>
                <w:b/>
                <w:bCs/>
                <w:sz w:val="20"/>
                <w:szCs w:val="20"/>
              </w:rPr>
            </w:pPr>
            <w:r w:rsidRPr="002913AA">
              <w:rPr>
                <w:rFonts w:ascii="Comic Sans MS" w:hAnsi="Comic Sans MS"/>
                <w:b/>
                <w:bCs/>
                <w:sz w:val="20"/>
                <w:szCs w:val="20"/>
              </w:rPr>
              <w:t>Grammar and vocabulary</w:t>
            </w:r>
          </w:p>
          <w:p w:rsidR="006F0984" w:rsidRPr="002913AA" w:rsidRDefault="006F0984" w:rsidP="006F0984">
            <w:pPr>
              <w:numPr>
                <w:ilvl w:val="0"/>
                <w:numId w:val="16"/>
              </w:numPr>
              <w:rPr>
                <w:rFonts w:ascii="Comic Sans MS" w:hAnsi="Comic Sans MS"/>
                <w:bCs/>
                <w:sz w:val="20"/>
                <w:szCs w:val="20"/>
              </w:rPr>
            </w:pPr>
            <w:r w:rsidRPr="002913AA">
              <w:rPr>
                <w:rFonts w:ascii="Comic Sans MS" w:hAnsi="Comic Sans MS"/>
                <w:bCs/>
                <w:sz w:val="20"/>
                <w:szCs w:val="20"/>
              </w:rPr>
              <w:t>identify and use tenses or other structures which convey the present, past, and future as appropriate to the language being studied</w:t>
            </w:r>
          </w:p>
          <w:p w:rsidR="006F0984" w:rsidRPr="002913AA" w:rsidRDefault="006F0984" w:rsidP="006F0984">
            <w:pPr>
              <w:numPr>
                <w:ilvl w:val="0"/>
                <w:numId w:val="16"/>
              </w:numPr>
              <w:rPr>
                <w:rFonts w:ascii="Comic Sans MS" w:hAnsi="Comic Sans MS"/>
                <w:bCs/>
                <w:sz w:val="20"/>
                <w:szCs w:val="20"/>
              </w:rPr>
            </w:pPr>
            <w:r w:rsidRPr="002913AA">
              <w:rPr>
                <w:rFonts w:ascii="Comic Sans MS" w:hAnsi="Comic Sans MS"/>
                <w:bCs/>
                <w:sz w:val="20"/>
                <w:szCs w:val="20"/>
              </w:rPr>
              <w:t>use and manipulate a variety of key grammatical structures and patterns, including voices and moods, as appropriate</w:t>
            </w:r>
          </w:p>
          <w:p w:rsidR="006F0984" w:rsidRPr="002913AA" w:rsidRDefault="006F0984" w:rsidP="006F0984">
            <w:pPr>
              <w:numPr>
                <w:ilvl w:val="0"/>
                <w:numId w:val="16"/>
              </w:numPr>
              <w:rPr>
                <w:rFonts w:ascii="Comic Sans MS" w:hAnsi="Comic Sans MS"/>
                <w:bCs/>
                <w:sz w:val="20"/>
                <w:szCs w:val="20"/>
              </w:rPr>
            </w:pPr>
            <w:r w:rsidRPr="002913AA">
              <w:rPr>
                <w:rFonts w:ascii="Comic Sans MS" w:hAnsi="Comic Sans MS"/>
                <w:bCs/>
                <w:sz w:val="20"/>
                <w:szCs w:val="20"/>
              </w:rPr>
              <w:t>develop and use a wide-ranging and deepening vocabulary that goes beyond their immediate needs and interests, allowing them to give and justify opinions and take part in discussion about wider issues</w:t>
            </w:r>
          </w:p>
          <w:p w:rsidR="006F0984" w:rsidRPr="002913AA" w:rsidRDefault="006F0984" w:rsidP="006F0984">
            <w:pPr>
              <w:numPr>
                <w:ilvl w:val="0"/>
                <w:numId w:val="16"/>
              </w:numPr>
              <w:rPr>
                <w:rFonts w:ascii="Comic Sans MS" w:hAnsi="Comic Sans MS"/>
                <w:bCs/>
                <w:sz w:val="20"/>
                <w:szCs w:val="20"/>
              </w:rPr>
            </w:pPr>
            <w:r w:rsidRPr="002913AA">
              <w:rPr>
                <w:rFonts w:ascii="Comic Sans MS" w:hAnsi="Comic Sans MS"/>
                <w:bCs/>
                <w:sz w:val="20"/>
                <w:szCs w:val="20"/>
              </w:rPr>
              <w:t>use accurate grammar, spelling and punctuation</w:t>
            </w:r>
          </w:p>
          <w:p w:rsidR="006F0984" w:rsidRPr="002913AA" w:rsidRDefault="006F0984" w:rsidP="006F0984">
            <w:pPr>
              <w:rPr>
                <w:rFonts w:ascii="Comic Sans MS" w:hAnsi="Comic Sans MS"/>
                <w:b/>
                <w:bCs/>
                <w:sz w:val="20"/>
                <w:szCs w:val="20"/>
              </w:rPr>
            </w:pPr>
            <w:r w:rsidRPr="002913AA">
              <w:rPr>
                <w:rFonts w:ascii="Comic Sans MS" w:hAnsi="Comic Sans MS"/>
                <w:b/>
                <w:bCs/>
                <w:sz w:val="20"/>
                <w:szCs w:val="20"/>
              </w:rPr>
              <w:t>Linguistic competence</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listen to a variety of forms of spoken language to obtain information and respond appropriately</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transcribe words and short sentences that they hear with increasing accuracy</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initiate and develop conversations, coping with unfamiliar language and unexpected responses, making use of important social conventions such as formal modes of address</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express and develop ideas clearly and with increasing accuracy, both orally and in writing</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speak coherently and confidently, with increasingly accurate pronunciation and intonation</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read and show comprehension of original and adapted materials from a range of different sources, understanding the purpose, important ideas and details, and provide an accurate English translation of short, suitable material</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read literary texts in the language [such as stories, songs, poems and letters] to stimulate ideas, develop creative expression and expand understanding of the language and culture</w:t>
            </w:r>
          </w:p>
          <w:p w:rsidR="006F0984" w:rsidRPr="002913AA" w:rsidRDefault="006F0984" w:rsidP="006F0984">
            <w:pPr>
              <w:numPr>
                <w:ilvl w:val="0"/>
                <w:numId w:val="17"/>
              </w:numPr>
              <w:rPr>
                <w:rFonts w:ascii="Comic Sans MS" w:hAnsi="Comic Sans MS"/>
                <w:bCs/>
                <w:sz w:val="20"/>
                <w:szCs w:val="20"/>
              </w:rPr>
            </w:pPr>
            <w:r w:rsidRPr="002913AA">
              <w:rPr>
                <w:rFonts w:ascii="Comic Sans MS" w:hAnsi="Comic Sans MS"/>
                <w:bCs/>
                <w:sz w:val="20"/>
                <w:szCs w:val="20"/>
              </w:rPr>
              <w:t>write prose using an increasingly wide range of grammar and vocabulary, write creatively to express their own ideas and opinions, and translate short written text accurately into the foreign language</w:t>
            </w:r>
          </w:p>
          <w:p w:rsidR="00BE49CD" w:rsidRPr="009E41CD" w:rsidRDefault="00BE49CD" w:rsidP="009E41CD">
            <w:pPr>
              <w:ind w:left="360"/>
              <w:rPr>
                <w:rFonts w:ascii="Comic Sans MS" w:hAnsi="Comic Sans MS"/>
                <w:b/>
                <w:bCs/>
                <w:sz w:val="20"/>
                <w:szCs w:val="20"/>
              </w:rPr>
            </w:pPr>
          </w:p>
        </w:tc>
      </w:tr>
    </w:tbl>
    <w:p w:rsidR="00E535A4" w:rsidRPr="002913AA" w:rsidRDefault="00E535A4" w:rsidP="00950554">
      <w:pPr>
        <w:spacing w:before="100" w:beforeAutospacing="1" w:after="100" w:afterAutospacing="1" w:line="240" w:lineRule="auto"/>
        <w:rPr>
          <w:rFonts w:ascii="Comic Sans MS" w:hAnsi="Comic Sans MS"/>
          <w:sz w:val="2"/>
        </w:rPr>
      </w:pPr>
    </w:p>
    <w:sectPr w:rsidR="00E535A4" w:rsidRPr="002913AA" w:rsidSect="00494B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24A1"/>
    <w:multiLevelType w:val="hybridMultilevel"/>
    <w:tmpl w:val="68E4543A"/>
    <w:lvl w:ilvl="0" w:tplc="6668F9CA">
      <w:start w:val="2019"/>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9000E"/>
    <w:multiLevelType w:val="multilevel"/>
    <w:tmpl w:val="93B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F3A74"/>
    <w:multiLevelType w:val="multilevel"/>
    <w:tmpl w:val="8532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C40F9E"/>
    <w:multiLevelType w:val="hybridMultilevel"/>
    <w:tmpl w:val="9A2E79AA"/>
    <w:lvl w:ilvl="0" w:tplc="39446380">
      <w:start w:val="2019"/>
      <w:numFmt w:val="bullet"/>
      <w:lvlText w:val="-"/>
      <w:lvlJc w:val="left"/>
      <w:pPr>
        <w:ind w:left="435"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C0F60"/>
    <w:multiLevelType w:val="multilevel"/>
    <w:tmpl w:val="242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71A43"/>
    <w:multiLevelType w:val="multilevel"/>
    <w:tmpl w:val="8074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250E9"/>
    <w:multiLevelType w:val="hybridMultilevel"/>
    <w:tmpl w:val="B02637F2"/>
    <w:lvl w:ilvl="0" w:tplc="39446380">
      <w:start w:val="2019"/>
      <w:numFmt w:val="bullet"/>
      <w:lvlText w:val="-"/>
      <w:lvlJc w:val="left"/>
      <w:pPr>
        <w:ind w:left="435" w:hanging="360"/>
      </w:pPr>
      <w:rPr>
        <w:rFonts w:ascii="Comic Sans MS" w:eastAsiaTheme="minorHAnsi" w:hAnsi="Comic Sans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7" w15:restartNumberingAfterBreak="0">
    <w:nsid w:val="2CEE59D6"/>
    <w:multiLevelType w:val="multilevel"/>
    <w:tmpl w:val="51A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54004"/>
    <w:multiLevelType w:val="multilevel"/>
    <w:tmpl w:val="287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B83BBB"/>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11004"/>
    <w:multiLevelType w:val="hybridMultilevel"/>
    <w:tmpl w:val="1A3C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F3236"/>
    <w:multiLevelType w:val="hybridMultilevel"/>
    <w:tmpl w:val="8C760574"/>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4B9B4019"/>
    <w:multiLevelType w:val="hybridMultilevel"/>
    <w:tmpl w:val="56AC7960"/>
    <w:lvl w:ilvl="0" w:tplc="8E1C669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C2F2B"/>
    <w:multiLevelType w:val="hybridMultilevel"/>
    <w:tmpl w:val="089489F8"/>
    <w:lvl w:ilvl="0" w:tplc="DF84674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75F26"/>
    <w:multiLevelType w:val="multilevel"/>
    <w:tmpl w:val="110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6B74C0"/>
    <w:multiLevelType w:val="multilevel"/>
    <w:tmpl w:val="7132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1314F"/>
    <w:multiLevelType w:val="multilevel"/>
    <w:tmpl w:val="CE1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048F1"/>
    <w:multiLevelType w:val="hybridMultilevel"/>
    <w:tmpl w:val="25DAA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2"/>
  </w:num>
  <w:num w:numId="5">
    <w:abstractNumId w:val="13"/>
  </w:num>
  <w:num w:numId="6">
    <w:abstractNumId w:val="0"/>
  </w:num>
  <w:num w:numId="7">
    <w:abstractNumId w:val="7"/>
  </w:num>
  <w:num w:numId="8">
    <w:abstractNumId w:val="16"/>
  </w:num>
  <w:num w:numId="9">
    <w:abstractNumId w:val="14"/>
  </w:num>
  <w:num w:numId="10">
    <w:abstractNumId w:val="6"/>
  </w:num>
  <w:num w:numId="11">
    <w:abstractNumId w:val="1"/>
  </w:num>
  <w:num w:numId="12">
    <w:abstractNumId w:val="4"/>
  </w:num>
  <w:num w:numId="13">
    <w:abstractNumId w:val="3"/>
  </w:num>
  <w:num w:numId="14">
    <w:abstractNumId w:val="11"/>
  </w:num>
  <w:num w:numId="15">
    <w:abstractNumId w:val="17"/>
  </w:num>
  <w:num w:numId="16">
    <w:abstractNumId w:val="1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1A"/>
    <w:rsid w:val="00033BED"/>
    <w:rsid w:val="000417E9"/>
    <w:rsid w:val="00045B46"/>
    <w:rsid w:val="00052B57"/>
    <w:rsid w:val="00055AB5"/>
    <w:rsid w:val="00070B32"/>
    <w:rsid w:val="00087CB1"/>
    <w:rsid w:val="00097E13"/>
    <w:rsid w:val="001013A4"/>
    <w:rsid w:val="00121A4F"/>
    <w:rsid w:val="00151791"/>
    <w:rsid w:val="00151D27"/>
    <w:rsid w:val="00171F72"/>
    <w:rsid w:val="00187130"/>
    <w:rsid w:val="00196A15"/>
    <w:rsid w:val="001B07BB"/>
    <w:rsid w:val="001B66D6"/>
    <w:rsid w:val="001E6937"/>
    <w:rsid w:val="00246F9D"/>
    <w:rsid w:val="002617D9"/>
    <w:rsid w:val="00265477"/>
    <w:rsid w:val="00286C6F"/>
    <w:rsid w:val="00287E95"/>
    <w:rsid w:val="002913AA"/>
    <w:rsid w:val="00291719"/>
    <w:rsid w:val="002E3976"/>
    <w:rsid w:val="002E3F1F"/>
    <w:rsid w:val="002F35C4"/>
    <w:rsid w:val="003107EA"/>
    <w:rsid w:val="0033558E"/>
    <w:rsid w:val="00343263"/>
    <w:rsid w:val="00344981"/>
    <w:rsid w:val="00354716"/>
    <w:rsid w:val="00372EA7"/>
    <w:rsid w:val="00390E89"/>
    <w:rsid w:val="003E0227"/>
    <w:rsid w:val="003F7A9A"/>
    <w:rsid w:val="00407AE6"/>
    <w:rsid w:val="004508F3"/>
    <w:rsid w:val="004768C6"/>
    <w:rsid w:val="00494B1A"/>
    <w:rsid w:val="004A6DD0"/>
    <w:rsid w:val="004D09EE"/>
    <w:rsid w:val="0050500F"/>
    <w:rsid w:val="005533B4"/>
    <w:rsid w:val="00581828"/>
    <w:rsid w:val="005851A9"/>
    <w:rsid w:val="005C6A74"/>
    <w:rsid w:val="005D3D1B"/>
    <w:rsid w:val="006262EB"/>
    <w:rsid w:val="00627933"/>
    <w:rsid w:val="00633821"/>
    <w:rsid w:val="006E2D14"/>
    <w:rsid w:val="006E34A7"/>
    <w:rsid w:val="006F0984"/>
    <w:rsid w:val="00702028"/>
    <w:rsid w:val="007118E6"/>
    <w:rsid w:val="00715F51"/>
    <w:rsid w:val="00720D69"/>
    <w:rsid w:val="00765CFE"/>
    <w:rsid w:val="00770A4B"/>
    <w:rsid w:val="007953A4"/>
    <w:rsid w:val="007B6E3B"/>
    <w:rsid w:val="007C112D"/>
    <w:rsid w:val="007F331F"/>
    <w:rsid w:val="007F6819"/>
    <w:rsid w:val="0080065D"/>
    <w:rsid w:val="00867A66"/>
    <w:rsid w:val="0089266D"/>
    <w:rsid w:val="008B53B7"/>
    <w:rsid w:val="008D1DFD"/>
    <w:rsid w:val="009044C2"/>
    <w:rsid w:val="00925CA2"/>
    <w:rsid w:val="00950554"/>
    <w:rsid w:val="00965015"/>
    <w:rsid w:val="00980793"/>
    <w:rsid w:val="009861F5"/>
    <w:rsid w:val="009913BA"/>
    <w:rsid w:val="00995C3A"/>
    <w:rsid w:val="009C254A"/>
    <w:rsid w:val="009C61A3"/>
    <w:rsid w:val="009E41CD"/>
    <w:rsid w:val="00A36CC1"/>
    <w:rsid w:val="00A54D3A"/>
    <w:rsid w:val="00A66148"/>
    <w:rsid w:val="00A66334"/>
    <w:rsid w:val="00A76D41"/>
    <w:rsid w:val="00A876D5"/>
    <w:rsid w:val="00AA0EF6"/>
    <w:rsid w:val="00AB3E76"/>
    <w:rsid w:val="00B26ABF"/>
    <w:rsid w:val="00BA2706"/>
    <w:rsid w:val="00BA6DB6"/>
    <w:rsid w:val="00BE442A"/>
    <w:rsid w:val="00BE49CD"/>
    <w:rsid w:val="00BE64D0"/>
    <w:rsid w:val="00BF1056"/>
    <w:rsid w:val="00C05998"/>
    <w:rsid w:val="00C1622E"/>
    <w:rsid w:val="00C208D6"/>
    <w:rsid w:val="00C50389"/>
    <w:rsid w:val="00C52767"/>
    <w:rsid w:val="00C6607F"/>
    <w:rsid w:val="00C7292D"/>
    <w:rsid w:val="00C93D30"/>
    <w:rsid w:val="00CC764A"/>
    <w:rsid w:val="00CD177C"/>
    <w:rsid w:val="00CE57A1"/>
    <w:rsid w:val="00D15B9B"/>
    <w:rsid w:val="00D174AC"/>
    <w:rsid w:val="00D32B8C"/>
    <w:rsid w:val="00D75A1F"/>
    <w:rsid w:val="00DA366E"/>
    <w:rsid w:val="00DA7987"/>
    <w:rsid w:val="00E0721D"/>
    <w:rsid w:val="00E535A4"/>
    <w:rsid w:val="00E548B7"/>
    <w:rsid w:val="00E602F6"/>
    <w:rsid w:val="00E625D2"/>
    <w:rsid w:val="00E72D68"/>
    <w:rsid w:val="00EA0025"/>
    <w:rsid w:val="00EC7CFC"/>
    <w:rsid w:val="00EF1C51"/>
    <w:rsid w:val="00F4575F"/>
    <w:rsid w:val="00F45890"/>
    <w:rsid w:val="00F51A63"/>
    <w:rsid w:val="00F53AB5"/>
    <w:rsid w:val="00F56AB6"/>
    <w:rsid w:val="00F56D53"/>
    <w:rsid w:val="00F63D9C"/>
    <w:rsid w:val="00F72284"/>
    <w:rsid w:val="00F90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47FD"/>
  <w15:chartTrackingRefBased/>
  <w15:docId w15:val="{C6C7ADDC-509E-4AF6-B335-9C9650A2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5A4"/>
  </w:style>
  <w:style w:type="paragraph" w:styleId="Heading3">
    <w:name w:val="heading 3"/>
    <w:basedOn w:val="Normal"/>
    <w:link w:val="Heading3Char"/>
    <w:uiPriority w:val="9"/>
    <w:qFormat/>
    <w:rsid w:val="009505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F09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B1A"/>
    <w:pPr>
      <w:ind w:left="720"/>
      <w:contextualSpacing/>
    </w:pPr>
  </w:style>
  <w:style w:type="paragraph" w:styleId="NormalWeb">
    <w:name w:val="Normal (Web)"/>
    <w:basedOn w:val="Normal"/>
    <w:uiPriority w:val="99"/>
    <w:unhideWhenUsed/>
    <w:rsid w:val="00494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4B1A"/>
    <w:rPr>
      <w:i/>
      <w:iCs/>
    </w:rPr>
  </w:style>
  <w:style w:type="character" w:styleId="Hyperlink">
    <w:name w:val="Hyperlink"/>
    <w:basedOn w:val="DefaultParagraphFont"/>
    <w:uiPriority w:val="99"/>
    <w:unhideWhenUsed/>
    <w:rsid w:val="007118E6"/>
    <w:rPr>
      <w:color w:val="0563C1" w:themeColor="hyperlink"/>
      <w:u w:val="single"/>
    </w:rPr>
  </w:style>
  <w:style w:type="character" w:styleId="FollowedHyperlink">
    <w:name w:val="FollowedHyperlink"/>
    <w:basedOn w:val="DefaultParagraphFont"/>
    <w:uiPriority w:val="99"/>
    <w:semiHidden/>
    <w:unhideWhenUsed/>
    <w:rsid w:val="007118E6"/>
    <w:rPr>
      <w:color w:val="954F72" w:themeColor="followedHyperlink"/>
      <w:u w:val="single"/>
    </w:rPr>
  </w:style>
  <w:style w:type="character" w:customStyle="1" w:styleId="Heading3Char">
    <w:name w:val="Heading 3 Char"/>
    <w:basedOn w:val="DefaultParagraphFont"/>
    <w:link w:val="Heading3"/>
    <w:uiPriority w:val="9"/>
    <w:rsid w:val="0095055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F098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19335">
      <w:bodyDiv w:val="1"/>
      <w:marLeft w:val="0"/>
      <w:marRight w:val="0"/>
      <w:marTop w:val="0"/>
      <w:marBottom w:val="0"/>
      <w:divBdr>
        <w:top w:val="none" w:sz="0" w:space="0" w:color="auto"/>
        <w:left w:val="none" w:sz="0" w:space="0" w:color="auto"/>
        <w:bottom w:val="none" w:sz="0" w:space="0" w:color="auto"/>
        <w:right w:val="none" w:sz="0" w:space="0" w:color="auto"/>
      </w:divBdr>
    </w:div>
    <w:div w:id="324940475">
      <w:bodyDiv w:val="1"/>
      <w:marLeft w:val="0"/>
      <w:marRight w:val="0"/>
      <w:marTop w:val="0"/>
      <w:marBottom w:val="0"/>
      <w:divBdr>
        <w:top w:val="none" w:sz="0" w:space="0" w:color="auto"/>
        <w:left w:val="none" w:sz="0" w:space="0" w:color="auto"/>
        <w:bottom w:val="none" w:sz="0" w:space="0" w:color="auto"/>
        <w:right w:val="none" w:sz="0" w:space="0" w:color="auto"/>
      </w:divBdr>
      <w:divsChild>
        <w:div w:id="527792761">
          <w:marLeft w:val="0"/>
          <w:marRight w:val="0"/>
          <w:marTop w:val="0"/>
          <w:marBottom w:val="0"/>
          <w:divBdr>
            <w:top w:val="none" w:sz="0" w:space="0" w:color="auto"/>
            <w:left w:val="none" w:sz="0" w:space="0" w:color="auto"/>
            <w:bottom w:val="none" w:sz="0" w:space="0" w:color="auto"/>
            <w:right w:val="none" w:sz="0" w:space="0" w:color="auto"/>
          </w:divBdr>
          <w:divsChild>
            <w:div w:id="1963341455">
              <w:marLeft w:val="0"/>
              <w:marRight w:val="0"/>
              <w:marTop w:val="0"/>
              <w:marBottom w:val="0"/>
              <w:divBdr>
                <w:top w:val="none" w:sz="0" w:space="0" w:color="auto"/>
                <w:left w:val="none" w:sz="0" w:space="0" w:color="auto"/>
                <w:bottom w:val="none" w:sz="0" w:space="0" w:color="auto"/>
                <w:right w:val="none" w:sz="0" w:space="0" w:color="auto"/>
              </w:divBdr>
              <w:divsChild>
                <w:div w:id="1362824910">
                  <w:marLeft w:val="0"/>
                  <w:marRight w:val="0"/>
                  <w:marTop w:val="0"/>
                  <w:marBottom w:val="0"/>
                  <w:divBdr>
                    <w:top w:val="none" w:sz="0" w:space="0" w:color="auto"/>
                    <w:left w:val="none" w:sz="0" w:space="0" w:color="auto"/>
                    <w:bottom w:val="none" w:sz="0" w:space="0" w:color="auto"/>
                    <w:right w:val="none" w:sz="0" w:space="0" w:color="auto"/>
                  </w:divBdr>
                  <w:divsChild>
                    <w:div w:id="587421310">
                      <w:marLeft w:val="0"/>
                      <w:marRight w:val="0"/>
                      <w:marTop w:val="0"/>
                      <w:marBottom w:val="0"/>
                      <w:divBdr>
                        <w:top w:val="none" w:sz="0" w:space="0" w:color="auto"/>
                        <w:left w:val="none" w:sz="0" w:space="0" w:color="auto"/>
                        <w:bottom w:val="none" w:sz="0" w:space="0" w:color="auto"/>
                        <w:right w:val="none" w:sz="0" w:space="0" w:color="auto"/>
                      </w:divBdr>
                      <w:divsChild>
                        <w:div w:id="1141800372">
                          <w:marLeft w:val="0"/>
                          <w:marRight w:val="0"/>
                          <w:marTop w:val="0"/>
                          <w:marBottom w:val="0"/>
                          <w:divBdr>
                            <w:top w:val="none" w:sz="0" w:space="0" w:color="auto"/>
                            <w:left w:val="none" w:sz="0" w:space="0" w:color="auto"/>
                            <w:bottom w:val="none" w:sz="0" w:space="0" w:color="auto"/>
                            <w:right w:val="none" w:sz="0" w:space="0" w:color="auto"/>
                          </w:divBdr>
                          <w:divsChild>
                            <w:div w:id="195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21450">
      <w:bodyDiv w:val="1"/>
      <w:marLeft w:val="0"/>
      <w:marRight w:val="0"/>
      <w:marTop w:val="0"/>
      <w:marBottom w:val="0"/>
      <w:divBdr>
        <w:top w:val="none" w:sz="0" w:space="0" w:color="auto"/>
        <w:left w:val="none" w:sz="0" w:space="0" w:color="auto"/>
        <w:bottom w:val="none" w:sz="0" w:space="0" w:color="auto"/>
        <w:right w:val="none" w:sz="0" w:space="0" w:color="auto"/>
      </w:divBdr>
    </w:div>
    <w:div w:id="747962902">
      <w:bodyDiv w:val="1"/>
      <w:marLeft w:val="0"/>
      <w:marRight w:val="0"/>
      <w:marTop w:val="0"/>
      <w:marBottom w:val="0"/>
      <w:divBdr>
        <w:top w:val="none" w:sz="0" w:space="0" w:color="auto"/>
        <w:left w:val="none" w:sz="0" w:space="0" w:color="auto"/>
        <w:bottom w:val="none" w:sz="0" w:space="0" w:color="auto"/>
        <w:right w:val="none" w:sz="0" w:space="0" w:color="auto"/>
      </w:divBdr>
    </w:div>
    <w:div w:id="884105614">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303542190">
      <w:bodyDiv w:val="1"/>
      <w:marLeft w:val="0"/>
      <w:marRight w:val="0"/>
      <w:marTop w:val="0"/>
      <w:marBottom w:val="0"/>
      <w:divBdr>
        <w:top w:val="none" w:sz="0" w:space="0" w:color="auto"/>
        <w:left w:val="none" w:sz="0" w:space="0" w:color="auto"/>
        <w:bottom w:val="none" w:sz="0" w:space="0" w:color="auto"/>
        <w:right w:val="none" w:sz="0" w:space="0" w:color="auto"/>
      </w:divBdr>
    </w:div>
    <w:div w:id="1339117997">
      <w:bodyDiv w:val="1"/>
      <w:marLeft w:val="0"/>
      <w:marRight w:val="0"/>
      <w:marTop w:val="0"/>
      <w:marBottom w:val="0"/>
      <w:divBdr>
        <w:top w:val="none" w:sz="0" w:space="0" w:color="auto"/>
        <w:left w:val="none" w:sz="0" w:space="0" w:color="auto"/>
        <w:bottom w:val="none" w:sz="0" w:space="0" w:color="auto"/>
        <w:right w:val="none" w:sz="0" w:space="0" w:color="auto"/>
      </w:divBdr>
    </w:div>
    <w:div w:id="1409309431">
      <w:bodyDiv w:val="1"/>
      <w:marLeft w:val="0"/>
      <w:marRight w:val="0"/>
      <w:marTop w:val="0"/>
      <w:marBottom w:val="0"/>
      <w:divBdr>
        <w:top w:val="none" w:sz="0" w:space="0" w:color="auto"/>
        <w:left w:val="none" w:sz="0" w:space="0" w:color="auto"/>
        <w:bottom w:val="none" w:sz="0" w:space="0" w:color="auto"/>
        <w:right w:val="none" w:sz="0" w:space="0" w:color="auto"/>
      </w:divBdr>
    </w:div>
    <w:div w:id="1416239873">
      <w:bodyDiv w:val="1"/>
      <w:marLeft w:val="0"/>
      <w:marRight w:val="0"/>
      <w:marTop w:val="0"/>
      <w:marBottom w:val="0"/>
      <w:divBdr>
        <w:top w:val="none" w:sz="0" w:space="0" w:color="auto"/>
        <w:left w:val="none" w:sz="0" w:space="0" w:color="auto"/>
        <w:bottom w:val="none" w:sz="0" w:space="0" w:color="auto"/>
        <w:right w:val="none" w:sz="0" w:space="0" w:color="auto"/>
      </w:divBdr>
      <w:divsChild>
        <w:div w:id="1830363431">
          <w:marLeft w:val="0"/>
          <w:marRight w:val="0"/>
          <w:marTop w:val="0"/>
          <w:marBottom w:val="0"/>
          <w:divBdr>
            <w:top w:val="none" w:sz="0" w:space="0" w:color="auto"/>
            <w:left w:val="none" w:sz="0" w:space="0" w:color="auto"/>
            <w:bottom w:val="none" w:sz="0" w:space="0" w:color="auto"/>
            <w:right w:val="none" w:sz="0" w:space="0" w:color="auto"/>
          </w:divBdr>
          <w:divsChild>
            <w:div w:id="833765697">
              <w:marLeft w:val="0"/>
              <w:marRight w:val="0"/>
              <w:marTop w:val="0"/>
              <w:marBottom w:val="0"/>
              <w:divBdr>
                <w:top w:val="none" w:sz="0" w:space="0" w:color="auto"/>
                <w:left w:val="none" w:sz="0" w:space="0" w:color="auto"/>
                <w:bottom w:val="none" w:sz="0" w:space="0" w:color="auto"/>
                <w:right w:val="none" w:sz="0" w:space="0" w:color="auto"/>
              </w:divBdr>
              <w:divsChild>
                <w:div w:id="565145506">
                  <w:marLeft w:val="0"/>
                  <w:marRight w:val="0"/>
                  <w:marTop w:val="0"/>
                  <w:marBottom w:val="0"/>
                  <w:divBdr>
                    <w:top w:val="none" w:sz="0" w:space="0" w:color="auto"/>
                    <w:left w:val="none" w:sz="0" w:space="0" w:color="auto"/>
                    <w:bottom w:val="none" w:sz="0" w:space="0" w:color="auto"/>
                    <w:right w:val="none" w:sz="0" w:space="0" w:color="auto"/>
                  </w:divBdr>
                  <w:divsChild>
                    <w:div w:id="1346790992">
                      <w:marLeft w:val="0"/>
                      <w:marRight w:val="0"/>
                      <w:marTop w:val="0"/>
                      <w:marBottom w:val="0"/>
                      <w:divBdr>
                        <w:top w:val="none" w:sz="0" w:space="0" w:color="auto"/>
                        <w:left w:val="none" w:sz="0" w:space="0" w:color="auto"/>
                        <w:bottom w:val="none" w:sz="0" w:space="0" w:color="auto"/>
                        <w:right w:val="none" w:sz="0" w:space="0" w:color="auto"/>
                      </w:divBdr>
                      <w:divsChild>
                        <w:div w:id="1329678216">
                          <w:marLeft w:val="0"/>
                          <w:marRight w:val="0"/>
                          <w:marTop w:val="0"/>
                          <w:marBottom w:val="0"/>
                          <w:divBdr>
                            <w:top w:val="none" w:sz="0" w:space="0" w:color="auto"/>
                            <w:left w:val="none" w:sz="0" w:space="0" w:color="auto"/>
                            <w:bottom w:val="none" w:sz="0" w:space="0" w:color="auto"/>
                            <w:right w:val="none" w:sz="0" w:space="0" w:color="auto"/>
                          </w:divBdr>
                          <w:divsChild>
                            <w:div w:id="13578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4940">
      <w:bodyDiv w:val="1"/>
      <w:marLeft w:val="0"/>
      <w:marRight w:val="0"/>
      <w:marTop w:val="0"/>
      <w:marBottom w:val="0"/>
      <w:divBdr>
        <w:top w:val="none" w:sz="0" w:space="0" w:color="auto"/>
        <w:left w:val="none" w:sz="0" w:space="0" w:color="auto"/>
        <w:bottom w:val="none" w:sz="0" w:space="0" w:color="auto"/>
        <w:right w:val="none" w:sz="0" w:space="0" w:color="auto"/>
      </w:divBdr>
    </w:div>
    <w:div w:id="1489246661">
      <w:bodyDiv w:val="1"/>
      <w:marLeft w:val="0"/>
      <w:marRight w:val="0"/>
      <w:marTop w:val="0"/>
      <w:marBottom w:val="0"/>
      <w:divBdr>
        <w:top w:val="none" w:sz="0" w:space="0" w:color="auto"/>
        <w:left w:val="none" w:sz="0" w:space="0" w:color="auto"/>
        <w:bottom w:val="none" w:sz="0" w:space="0" w:color="auto"/>
        <w:right w:val="none" w:sz="0" w:space="0" w:color="auto"/>
      </w:divBdr>
    </w:div>
    <w:div w:id="1642271528">
      <w:bodyDiv w:val="1"/>
      <w:marLeft w:val="0"/>
      <w:marRight w:val="0"/>
      <w:marTop w:val="0"/>
      <w:marBottom w:val="0"/>
      <w:divBdr>
        <w:top w:val="none" w:sz="0" w:space="0" w:color="auto"/>
        <w:left w:val="none" w:sz="0" w:space="0" w:color="auto"/>
        <w:bottom w:val="none" w:sz="0" w:space="0" w:color="auto"/>
        <w:right w:val="none" w:sz="0" w:space="0" w:color="auto"/>
      </w:divBdr>
    </w:div>
    <w:div w:id="1776974463">
      <w:bodyDiv w:val="1"/>
      <w:marLeft w:val="0"/>
      <w:marRight w:val="0"/>
      <w:marTop w:val="0"/>
      <w:marBottom w:val="0"/>
      <w:divBdr>
        <w:top w:val="none" w:sz="0" w:space="0" w:color="auto"/>
        <w:left w:val="none" w:sz="0" w:space="0" w:color="auto"/>
        <w:bottom w:val="none" w:sz="0" w:space="0" w:color="auto"/>
        <w:right w:val="none" w:sz="0" w:space="0" w:color="auto"/>
      </w:divBdr>
    </w:div>
    <w:div w:id="2046102767">
      <w:bodyDiv w:val="1"/>
      <w:marLeft w:val="0"/>
      <w:marRight w:val="0"/>
      <w:marTop w:val="0"/>
      <w:marBottom w:val="0"/>
      <w:divBdr>
        <w:top w:val="none" w:sz="0" w:space="0" w:color="auto"/>
        <w:left w:val="none" w:sz="0" w:space="0" w:color="auto"/>
        <w:bottom w:val="none" w:sz="0" w:space="0" w:color="auto"/>
        <w:right w:val="none" w:sz="0" w:space="0" w:color="auto"/>
      </w:divBdr>
    </w:div>
    <w:div w:id="2082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4244-6F54-447B-AE34-F0D17F79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sandratheroulde</dc:creator>
  <cp:keywords/>
  <dc:description/>
  <cp:lastModifiedBy>Miss S Theroulde</cp:lastModifiedBy>
  <cp:revision>44</cp:revision>
  <dcterms:created xsi:type="dcterms:W3CDTF">2019-06-28T11:42:00Z</dcterms:created>
  <dcterms:modified xsi:type="dcterms:W3CDTF">2023-09-10T16:48:00Z</dcterms:modified>
</cp:coreProperties>
</file>